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3A" w:rsidRDefault="00E70C73" w:rsidP="00B95EBC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Cambria" w:hAnsi="Cambria"/>
          <w:noProof/>
          <w:kern w:val="32"/>
          <w:sz w:val="32"/>
          <w:szCs w:val="29"/>
        </w:rPr>
        <w:drawing>
          <wp:inline distT="0" distB="0" distL="0" distR="0" wp14:anchorId="01F3EF49" wp14:editId="062F8769">
            <wp:extent cx="524510" cy="628015"/>
            <wp:effectExtent l="0" t="0" r="889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EBC">
        <w:rPr>
          <w:rFonts w:ascii="Arial" w:hAnsi="Arial" w:cs="Arial"/>
          <w:b/>
          <w:bCs/>
          <w:color w:val="000000"/>
          <w:sz w:val="32"/>
          <w:szCs w:val="32"/>
        </w:rPr>
        <w:br/>
      </w:r>
    </w:p>
    <w:p w:rsidR="00B95EBC" w:rsidRPr="00C7132D" w:rsidRDefault="00B95EBC" w:rsidP="00B95EBC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РОССИЙСКАЯ ФЕДЕРАЦИЯ</w:t>
      </w:r>
    </w:p>
    <w:p w:rsidR="00E44ACE" w:rsidRDefault="00E44ACE" w:rsidP="00E44ACE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44ACE" w:rsidRPr="00C7132D" w:rsidRDefault="00E44ACE" w:rsidP="00E44ACE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МУРИНСКИЙ СЕЛЬСКИЙ СОВЕТ ДЕПУТАТОВ</w:t>
      </w:r>
    </w:p>
    <w:p w:rsidR="00E44ACE" w:rsidRDefault="00E44ACE" w:rsidP="00B95EBC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44ACE" w:rsidRDefault="00B95EBC" w:rsidP="00B95EBC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 xml:space="preserve">КРАСНОЯРСКИЙ КРАЙ </w:t>
      </w:r>
    </w:p>
    <w:p w:rsidR="00E44ACE" w:rsidRDefault="00E44ACE" w:rsidP="00B95EBC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95EBC" w:rsidRPr="00C7132D" w:rsidRDefault="00B95EBC" w:rsidP="00B95EBC">
      <w:pPr>
        <w:pStyle w:val="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КУРАГИНСКИЙ РАЙОН</w:t>
      </w:r>
    </w:p>
    <w:p w:rsidR="00E44ACE" w:rsidRDefault="00E44ACE" w:rsidP="00B95EBC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95EBC" w:rsidRPr="00C7132D" w:rsidRDefault="00B95EBC" w:rsidP="00B95E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 </w:t>
      </w:r>
    </w:p>
    <w:p w:rsidR="00B95EBC" w:rsidRPr="00C7132D" w:rsidRDefault="00B95EBC" w:rsidP="00B95EB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b/>
          <w:bCs/>
          <w:color w:val="000000"/>
          <w:sz w:val="28"/>
          <w:szCs w:val="28"/>
        </w:rPr>
        <w:t>РЕШЕНИЕ</w:t>
      </w:r>
    </w:p>
    <w:p w:rsidR="00B95EBC" w:rsidRPr="00C7132D" w:rsidRDefault="00B95EBC" w:rsidP="00E00E95">
      <w:pPr>
        <w:pStyle w:val="11"/>
        <w:spacing w:before="240" w:beforeAutospacing="0" w:after="60" w:afterAutospacing="0"/>
        <w:jc w:val="both"/>
        <w:rPr>
          <w:color w:val="000000"/>
          <w:sz w:val="28"/>
          <w:szCs w:val="28"/>
        </w:rPr>
      </w:pPr>
      <w:r w:rsidRPr="00C7132D">
        <w:rPr>
          <w:color w:val="000000"/>
          <w:sz w:val="28"/>
          <w:szCs w:val="28"/>
        </w:rPr>
        <w:t>00.00.2024          </w:t>
      </w:r>
      <w:r w:rsidR="00E00E95" w:rsidRPr="00C7132D">
        <w:rPr>
          <w:color w:val="000000"/>
          <w:sz w:val="28"/>
          <w:szCs w:val="28"/>
        </w:rPr>
        <w:t xml:space="preserve">                  </w:t>
      </w:r>
      <w:r w:rsidR="00E44ACE">
        <w:rPr>
          <w:color w:val="000000"/>
          <w:sz w:val="28"/>
          <w:szCs w:val="28"/>
        </w:rPr>
        <w:t xml:space="preserve">          </w:t>
      </w:r>
      <w:r w:rsidR="00E00E95" w:rsidRPr="00C7132D">
        <w:rPr>
          <w:color w:val="000000"/>
          <w:sz w:val="28"/>
          <w:szCs w:val="28"/>
        </w:rPr>
        <w:t xml:space="preserve"> </w:t>
      </w:r>
      <w:r w:rsidRPr="00C7132D">
        <w:rPr>
          <w:color w:val="000000"/>
          <w:sz w:val="28"/>
          <w:szCs w:val="28"/>
        </w:rPr>
        <w:t> с. Мурино            </w:t>
      </w:r>
      <w:r w:rsidR="00E00E95" w:rsidRPr="00C7132D">
        <w:rPr>
          <w:color w:val="000000"/>
          <w:sz w:val="28"/>
          <w:szCs w:val="28"/>
        </w:rPr>
        <w:t xml:space="preserve">   </w:t>
      </w:r>
      <w:r w:rsidR="00E44ACE">
        <w:rPr>
          <w:color w:val="000000"/>
          <w:sz w:val="28"/>
          <w:szCs w:val="28"/>
        </w:rPr>
        <w:t xml:space="preserve">           </w:t>
      </w:r>
      <w:r w:rsidR="00E00E95" w:rsidRPr="00C7132D">
        <w:rPr>
          <w:color w:val="000000"/>
          <w:sz w:val="28"/>
          <w:szCs w:val="28"/>
        </w:rPr>
        <w:t xml:space="preserve">      </w:t>
      </w:r>
      <w:r w:rsidRPr="00C7132D">
        <w:rPr>
          <w:color w:val="000000"/>
          <w:sz w:val="28"/>
          <w:szCs w:val="28"/>
        </w:rPr>
        <w:t>№ 00-000р</w:t>
      </w:r>
    </w:p>
    <w:p w:rsidR="00B95EBC" w:rsidRPr="00C7132D" w:rsidRDefault="00B95EBC" w:rsidP="00B95EBC">
      <w:pPr>
        <w:pStyle w:val="1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7132D">
        <w:rPr>
          <w:color w:val="000000"/>
          <w:sz w:val="28"/>
          <w:szCs w:val="28"/>
        </w:rPr>
        <w:t> </w:t>
      </w:r>
    </w:p>
    <w:p w:rsidR="00B95EBC" w:rsidRPr="00C7132D" w:rsidRDefault="00B95EBC" w:rsidP="00B95E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C7132D">
        <w:rPr>
          <w:b/>
          <w:bCs/>
          <w:color w:val="000000"/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муниципального образования Муринский  сельсовет</w:t>
      </w:r>
    </w:p>
    <w:bookmarkEnd w:id="0"/>
    <w:p w:rsidR="00B95EBC" w:rsidRDefault="00B95EBC" w:rsidP="00B95EB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A5DDF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298D">
        <w:rPr>
          <w:color w:val="000000"/>
          <w:sz w:val="28"/>
          <w:szCs w:val="28"/>
        </w:rPr>
        <w:t>В соответствии с пунктом 5 статьи 179.4 </w:t>
      </w:r>
      <w:hyperlink r:id="rId7" w:tgtFrame="_blank" w:history="1">
        <w:r w:rsidRPr="001F298D">
          <w:rPr>
            <w:rStyle w:val="10"/>
            <w:color w:val="0000FF"/>
            <w:sz w:val="28"/>
            <w:szCs w:val="28"/>
          </w:rPr>
          <w:t>Бюджетного кодекса Российской Федерации</w:t>
        </w:r>
      </w:hyperlink>
      <w:r w:rsidRPr="001F298D">
        <w:rPr>
          <w:color w:val="000000"/>
          <w:sz w:val="28"/>
          <w:szCs w:val="28"/>
        </w:rPr>
        <w:t>, Федеральным законом </w:t>
      </w:r>
      <w:hyperlink r:id="rId8" w:tgtFrame="_blank" w:history="1">
        <w:r w:rsidRPr="001F298D">
          <w:rPr>
            <w:rStyle w:val="10"/>
            <w:color w:val="0000FF"/>
            <w:sz w:val="28"/>
            <w:szCs w:val="28"/>
          </w:rPr>
          <w:t>от 08.11.2007 № 257-ФЗ</w:t>
        </w:r>
      </w:hyperlink>
      <w:r w:rsidRPr="001F298D">
        <w:rPr>
          <w:color w:val="000000"/>
          <w:sz w:val="28"/>
          <w:szCs w:val="28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 </w:t>
      </w:r>
      <w:hyperlink r:id="rId9" w:tgtFrame="_blank" w:history="1">
        <w:r w:rsidRPr="001F298D">
          <w:rPr>
            <w:rStyle w:val="10"/>
            <w:color w:val="0000FF"/>
            <w:sz w:val="28"/>
            <w:szCs w:val="28"/>
          </w:rPr>
          <w:t>от 06.10.2003 № 131-ФЗ</w:t>
        </w:r>
      </w:hyperlink>
      <w:r w:rsidRPr="001F298D">
        <w:rPr>
          <w:color w:val="000000"/>
          <w:sz w:val="28"/>
          <w:szCs w:val="28"/>
        </w:rPr>
        <w:t> «Об общих принципах организации местного самоуправления в Р</w:t>
      </w:r>
      <w:r w:rsidR="00DA5DDF">
        <w:rPr>
          <w:color w:val="000000"/>
          <w:sz w:val="28"/>
          <w:szCs w:val="28"/>
        </w:rPr>
        <w:t xml:space="preserve">оссийской </w:t>
      </w:r>
      <w:r w:rsidR="001823DD">
        <w:rPr>
          <w:color w:val="000000"/>
          <w:sz w:val="28"/>
          <w:szCs w:val="28"/>
        </w:rPr>
        <w:t>Ф</w:t>
      </w:r>
      <w:r w:rsidR="00DA5DDF">
        <w:rPr>
          <w:color w:val="000000"/>
          <w:sz w:val="28"/>
          <w:szCs w:val="28"/>
        </w:rPr>
        <w:t>едерации</w:t>
      </w:r>
      <w:r w:rsidRPr="001F298D">
        <w:rPr>
          <w:color w:val="000000"/>
          <w:sz w:val="28"/>
          <w:szCs w:val="28"/>
        </w:rPr>
        <w:t>»</w:t>
      </w:r>
      <w:r w:rsidR="00DA5DDF">
        <w:rPr>
          <w:color w:val="000000"/>
          <w:sz w:val="28"/>
          <w:szCs w:val="28"/>
        </w:rPr>
        <w:t>,</w:t>
      </w:r>
      <w:proofErr w:type="gramEnd"/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руководствуясь </w:t>
      </w:r>
      <w:hyperlink r:id="rId10" w:tgtFrame="_blank" w:history="1">
        <w:r w:rsidRPr="001F298D">
          <w:rPr>
            <w:rStyle w:val="10"/>
            <w:color w:val="0000FF"/>
            <w:sz w:val="28"/>
            <w:szCs w:val="28"/>
          </w:rPr>
          <w:t>Уставом Муринского сельсовета</w:t>
        </w:r>
      </w:hyperlink>
      <w:r w:rsidRPr="001F298D">
        <w:rPr>
          <w:color w:val="000000"/>
          <w:sz w:val="28"/>
          <w:szCs w:val="28"/>
        </w:rPr>
        <w:t> Курагинского района Красноярского края</w:t>
      </w:r>
      <w:r w:rsidRPr="001F298D">
        <w:rPr>
          <w:i/>
          <w:iCs/>
          <w:color w:val="000000"/>
          <w:sz w:val="28"/>
          <w:szCs w:val="28"/>
        </w:rPr>
        <w:t>,</w:t>
      </w:r>
      <w:r w:rsidRPr="001F298D">
        <w:rPr>
          <w:color w:val="000000"/>
          <w:sz w:val="28"/>
          <w:szCs w:val="28"/>
        </w:rPr>
        <w:t> </w:t>
      </w:r>
      <w:r w:rsidRPr="001F298D">
        <w:rPr>
          <w:b/>
          <w:color w:val="000000"/>
          <w:sz w:val="28"/>
          <w:szCs w:val="28"/>
        </w:rPr>
        <w:t>РЕШИЛ:</w:t>
      </w:r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1.Утвердить Порядок формирования и использования бюджетных ассигнований муниципального дорожного фонда муниципального образования Муринский сельсовет согласно приложению (далее – Порядок, прилагается).</w:t>
      </w:r>
    </w:p>
    <w:p w:rsidR="00B95EBC" w:rsidRPr="001F298D" w:rsidRDefault="00B95EBC" w:rsidP="0095476D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298D">
        <w:rPr>
          <w:rFonts w:ascii="Times New Roman" w:hAnsi="Times New Roman"/>
          <w:color w:val="000000"/>
          <w:sz w:val="28"/>
          <w:szCs w:val="28"/>
        </w:rPr>
        <w:t>2. Признать утратившими силу решение Муринского Совета депутатов </w:t>
      </w:r>
      <w:hyperlink r:id="rId11" w:tgtFrame="_blank" w:history="1">
        <w:r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 xml:space="preserve">от </w:t>
        </w:r>
        <w:r w:rsidR="00F25DB1"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>21.12.2020</w:t>
        </w:r>
        <w:r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 xml:space="preserve"> № </w:t>
        </w:r>
        <w:r w:rsidR="00F25DB1"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>04-19-</w:t>
        </w:r>
        <w:r w:rsidRPr="001F298D">
          <w:rPr>
            <w:rStyle w:val="10"/>
            <w:rFonts w:ascii="Times New Roman" w:hAnsi="Times New Roman"/>
            <w:color w:val="0000FF"/>
            <w:sz w:val="28"/>
            <w:szCs w:val="28"/>
          </w:rPr>
          <w:t>р</w:t>
        </w:r>
      </w:hyperlink>
      <w:r w:rsidRPr="001F298D">
        <w:rPr>
          <w:rFonts w:ascii="Times New Roman" w:hAnsi="Times New Roman"/>
          <w:color w:val="000000"/>
          <w:sz w:val="28"/>
          <w:szCs w:val="28"/>
        </w:rPr>
        <w:t> «</w:t>
      </w:r>
      <w:r w:rsidR="0095476D" w:rsidRPr="001F298D">
        <w:rPr>
          <w:rFonts w:ascii="Times New Roman" w:hAnsi="Times New Roman"/>
          <w:sz w:val="28"/>
          <w:szCs w:val="28"/>
        </w:rPr>
        <w:t>О создании муниципального дорожного фонда Муринского сельсовета</w:t>
      </w:r>
      <w:r w:rsidRPr="001F298D">
        <w:rPr>
          <w:rFonts w:ascii="Times New Roman" w:hAnsi="Times New Roman"/>
          <w:color w:val="000000"/>
          <w:sz w:val="28"/>
          <w:szCs w:val="28"/>
        </w:rPr>
        <w:t>».</w:t>
      </w:r>
    </w:p>
    <w:p w:rsidR="006B3893" w:rsidRPr="006B3893" w:rsidRDefault="006B3893" w:rsidP="006B3893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1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</w:t>
      </w:r>
      <w:r w:rsidRPr="006B38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6B389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B38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6B3893" w:rsidRPr="006B3893" w:rsidRDefault="006B3893" w:rsidP="006B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16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38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опубликования в газете  «Муринский вестник».</w:t>
      </w:r>
    </w:p>
    <w:p w:rsidR="006B3893" w:rsidRPr="006B3893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160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6B38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Разместить в сети Интернет на официальном сайте муниципального образования Муринский сельсовет (https://murinskij-r04.gosweb.gosuslugi.ru/).   </w:t>
      </w:r>
    </w:p>
    <w:p w:rsidR="006B3893" w:rsidRPr="006B3893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298D" w:rsidRDefault="001F298D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00BD" w:rsidRDefault="00FF00BD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3893" w:rsidRPr="006B3893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283AC4" w:rsidRPr="008F1609" w:rsidRDefault="006B3893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color w:val="000000"/>
        </w:rPr>
      </w:pPr>
      <w:r w:rsidRPr="008F1609">
        <w:rPr>
          <w:sz w:val="28"/>
          <w:szCs w:val="28"/>
          <w:lang w:eastAsia="zh-CN"/>
        </w:rPr>
        <w:t>___________________  С.Г. Ровных         _____________ Е.В. Вазисова</w:t>
      </w:r>
    </w:p>
    <w:p w:rsidR="00FF00BD" w:rsidRDefault="00FF00BD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color w:val="000000"/>
        </w:rPr>
      </w:pPr>
    </w:p>
    <w:p w:rsidR="00FF00BD" w:rsidRDefault="00FF00BD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color w:val="000000"/>
        </w:rPr>
      </w:pPr>
    </w:p>
    <w:p w:rsidR="00FF00BD" w:rsidRDefault="00FF00BD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color w:val="000000"/>
        </w:rPr>
      </w:pPr>
    </w:p>
    <w:p w:rsidR="00B95EBC" w:rsidRPr="008F1609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8F1609">
        <w:rPr>
          <w:rStyle w:val="a5"/>
          <w:color w:val="000000"/>
        </w:rPr>
        <w:t>ПРИЛОЖЕНИЕ</w:t>
      </w:r>
    </w:p>
    <w:p w:rsidR="00B95EBC" w:rsidRPr="008F1609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8F1609">
        <w:rPr>
          <w:rStyle w:val="a5"/>
          <w:color w:val="000000"/>
        </w:rPr>
        <w:t>к Решению Муринского</w:t>
      </w:r>
      <w:r w:rsidR="006B3893" w:rsidRPr="008F1609">
        <w:rPr>
          <w:rStyle w:val="a5"/>
          <w:color w:val="000000"/>
        </w:rPr>
        <w:t xml:space="preserve"> </w:t>
      </w:r>
      <w:r w:rsidRPr="008F1609">
        <w:rPr>
          <w:rStyle w:val="a5"/>
          <w:color w:val="000000"/>
        </w:rPr>
        <w:t>Совета депутатов</w:t>
      </w:r>
    </w:p>
    <w:p w:rsidR="00B95EBC" w:rsidRPr="008F1609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8F1609">
        <w:rPr>
          <w:rStyle w:val="a5"/>
          <w:color w:val="000000"/>
        </w:rPr>
        <w:t>от </w:t>
      </w:r>
      <w:r w:rsidR="006B3893" w:rsidRPr="008F1609">
        <w:rPr>
          <w:rStyle w:val="a5"/>
          <w:color w:val="000000"/>
        </w:rPr>
        <w:t>00</w:t>
      </w:r>
      <w:r w:rsidRPr="008F1609">
        <w:rPr>
          <w:rStyle w:val="a5"/>
          <w:color w:val="000000"/>
        </w:rPr>
        <w:t>.0</w:t>
      </w:r>
      <w:r w:rsidR="006B3893" w:rsidRPr="008F1609">
        <w:rPr>
          <w:rStyle w:val="a5"/>
          <w:color w:val="000000"/>
        </w:rPr>
        <w:t>0</w:t>
      </w:r>
      <w:r w:rsidRPr="008F1609">
        <w:rPr>
          <w:rStyle w:val="a5"/>
          <w:color w:val="000000"/>
        </w:rPr>
        <w:t>.2024 № </w:t>
      </w:r>
      <w:r w:rsidR="006B3893" w:rsidRPr="008F1609">
        <w:rPr>
          <w:rStyle w:val="a5"/>
          <w:color w:val="000000"/>
        </w:rPr>
        <w:t>00</w:t>
      </w:r>
      <w:r w:rsidRPr="008F1609">
        <w:rPr>
          <w:rStyle w:val="a5"/>
          <w:color w:val="000000"/>
        </w:rPr>
        <w:t>-</w:t>
      </w:r>
      <w:r w:rsidR="006B3893" w:rsidRPr="008F1609">
        <w:rPr>
          <w:rStyle w:val="a5"/>
          <w:color w:val="000000"/>
        </w:rPr>
        <w:t>000-</w:t>
      </w:r>
      <w:r w:rsidRPr="008F1609">
        <w:rPr>
          <w:rStyle w:val="a5"/>
          <w:color w:val="000000"/>
        </w:rPr>
        <w:t>р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ПОРЯДОК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формирования и использования бюджетных ассигнований муниципального дорожного фонда муниципального образования Муринский сельсовет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1.Общие положения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1.1. </w:t>
      </w:r>
      <w:proofErr w:type="gramStart"/>
      <w:r w:rsidRPr="008F1609">
        <w:rPr>
          <w:color w:val="000000"/>
          <w:sz w:val="28"/>
          <w:szCs w:val="28"/>
        </w:rPr>
        <w:t>Настоящий Порядок формирования и использования бюджетных ассигнований муниципального дорожного фонда муниципального образования Муринский сельсовет разработан на основании части 5 статьи 179.4 «Дорожные фонды» </w:t>
      </w:r>
      <w:hyperlink r:id="rId12" w:tgtFrame="_blank" w:history="1">
        <w:r w:rsidRPr="008F1609">
          <w:rPr>
            <w:rStyle w:val="10"/>
            <w:color w:val="0000FF"/>
            <w:sz w:val="28"/>
            <w:szCs w:val="28"/>
          </w:rPr>
          <w:t>Бюджетного кодекса Российской Федерации</w:t>
        </w:r>
      </w:hyperlink>
      <w:r w:rsidRPr="008F1609">
        <w:rPr>
          <w:color w:val="000000"/>
          <w:sz w:val="28"/>
          <w:szCs w:val="28"/>
        </w:rPr>
        <w:t> в целях повышения эффективности управления бюджетными ассигнованиями на осуществление дорожной деятельности в отношении автомобильных дорог общего пользования местного значения в границах муниципального образования Муринский сельсовет (далее -</w:t>
      </w:r>
      <w:r w:rsidR="00DA5DDF">
        <w:rPr>
          <w:color w:val="000000"/>
          <w:sz w:val="28"/>
          <w:szCs w:val="28"/>
        </w:rPr>
        <w:t xml:space="preserve"> </w:t>
      </w:r>
      <w:r w:rsidRPr="008F1609">
        <w:rPr>
          <w:rStyle w:val="a5"/>
          <w:color w:val="000000"/>
          <w:sz w:val="28"/>
          <w:szCs w:val="28"/>
        </w:rPr>
        <w:t>автомобильные дороги </w:t>
      </w:r>
      <w:r w:rsidRPr="008F1609">
        <w:rPr>
          <w:color w:val="000000"/>
          <w:sz w:val="28"/>
          <w:szCs w:val="28"/>
        </w:rPr>
        <w:t>общего пользования местного значения), а</w:t>
      </w:r>
      <w:proofErr w:type="gramEnd"/>
      <w:r w:rsidRPr="008F1609">
        <w:rPr>
          <w:color w:val="000000"/>
          <w:sz w:val="28"/>
          <w:szCs w:val="28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 Муринский сельсовет (далее – ремонтные работы дворовых территорий поселения).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1.2. Дорожный фонд муниципального образования Муринский сельсовет (далее - Дорожный фонд) - это часть средств бюджета муниципального образования Муринский сельсовет,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ремонтных работ дворовых территорий поселения.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1.3. Бюджетные ассигнования Дорожного фонда имеют целевое назначение.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F1609">
        <w:rPr>
          <w:rStyle w:val="a5"/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2. Порядок формирования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2.1.Объем бюджетных ассигнований Дорожного фонда утверждается решением Муринского Совета депутатов  на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 w:rsidRPr="008F1609">
        <w:rPr>
          <w:color w:val="000000"/>
          <w:sz w:val="28"/>
          <w:szCs w:val="28"/>
        </w:rPr>
        <w:t>от</w:t>
      </w:r>
      <w:proofErr w:type="gramEnd"/>
      <w:r w:rsidRPr="008F1609">
        <w:rPr>
          <w:color w:val="000000"/>
          <w:sz w:val="28"/>
          <w:szCs w:val="28"/>
        </w:rPr>
        <w:t>: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lastRenderedPageBreak/>
        <w:t>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F1609">
        <w:rPr>
          <w:color w:val="000000"/>
          <w:sz w:val="28"/>
          <w:szCs w:val="28"/>
        </w:rPr>
        <w:t>инжекторных</w:t>
      </w:r>
      <w:proofErr w:type="spellEnd"/>
      <w:r w:rsidRPr="008F1609">
        <w:rPr>
          <w:color w:val="000000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dst5793"/>
      <w:bookmarkEnd w:id="1"/>
      <w:r w:rsidRPr="008F1609">
        <w:rPr>
          <w:color w:val="000000"/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dst7513"/>
      <w:bookmarkEnd w:id="2"/>
      <w:r w:rsidRPr="008F1609">
        <w:rPr>
          <w:color w:val="000000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dst7514"/>
      <w:bookmarkEnd w:id="3"/>
      <w:r w:rsidRPr="008F1609">
        <w:rPr>
          <w:color w:val="000000"/>
          <w:sz w:val="28"/>
          <w:szCs w:val="28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bookmarkStart w:id="4" w:name="dst3573"/>
    <w:bookmarkEnd w:id="4"/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E7D1D41" wp14:editId="00D83A28">
                <wp:extent cx="285750" cy="209550"/>
                <wp:effectExtent l="0" t="0" r="0" b="0"/>
                <wp:docPr id="3" name="AutoShape 1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8F1609">
        <w:rPr>
          <w:color w:val="000000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bookmarkStart w:id="5" w:name="dst3574"/>
    <w:bookmarkEnd w:id="5"/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23BC775" wp14:editId="4A5F8C73">
                <wp:extent cx="285750" cy="209550"/>
                <wp:effectExtent l="0" t="0" r="0" b="0"/>
                <wp:docPr id="2" name="AutoShape 2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8F1609">
        <w:rPr>
          <w:color w:val="000000"/>
          <w:sz w:val="28"/>
          <w:szCs w:val="28"/>
        </w:rPr>
        <w:t>2.2. Порядок формирования и использования бюджетных ассигнований муниципального дорожного фонда Муринского сельсовета устанавливается решением Муринского Совета депутатов.</w:t>
      </w:r>
    </w:p>
    <w:bookmarkStart w:id="6" w:name="dst3575"/>
    <w:bookmarkEnd w:id="6"/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E9BFEEA" wp14:editId="518F2E26">
                <wp:extent cx="285750" cy="209550"/>
                <wp:effectExtent l="0" t="0" r="0" b="0"/>
                <wp:docPr id="1" name="AutoShape 3" descr="data:image/png;base64,iVBORw0KGgoAAAANSUhEUgAAAB4AAAAWCAYAAADXYyzPAAAAAXNSR0IArs4c6QAAAARnQU1BAACxjwv8YQUAAAAJcEhZcwAADsMAAA7DAcdvqGQAAAAaSURBVEhL7cExAQAAAMKg9U9tCU8gAAA4qwEKZgABJ0vRW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  <w:r w:rsidRPr="008F1609">
        <w:rPr>
          <w:color w:val="000000"/>
          <w:sz w:val="28"/>
          <w:szCs w:val="28"/>
        </w:rPr>
        <w:t>2.3. Бюджетные ассигнования муниципального дорожного фонда Муринского сельсовета,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2.4. Если при формировании и исполнении бюджета муниципального образования Муринский сельсовет на очередной финансовый год и плановый </w:t>
      </w:r>
      <w:proofErr w:type="gramStart"/>
      <w:r w:rsidRPr="008F1609">
        <w:rPr>
          <w:color w:val="000000"/>
          <w:sz w:val="28"/>
          <w:szCs w:val="28"/>
        </w:rPr>
        <w:t>период</w:t>
      </w:r>
      <w:proofErr w:type="gramEnd"/>
      <w:r w:rsidRPr="008F1609">
        <w:rPr>
          <w:color w:val="000000"/>
          <w:sz w:val="28"/>
          <w:szCs w:val="28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rStyle w:val="a5"/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>3. Порядок использования средств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color w:val="000000"/>
        </w:rPr>
        <w:t> 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3.1.Использование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609">
        <w:rPr>
          <w:sz w:val="28"/>
          <w:szCs w:val="28"/>
        </w:rPr>
        <w:t xml:space="preserve">3.2.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8F1609">
        <w:rPr>
          <w:sz w:val="28"/>
          <w:szCs w:val="28"/>
        </w:rPr>
        <w:t>на</w:t>
      </w:r>
      <w:proofErr w:type="gramEnd"/>
      <w:r w:rsidRPr="008F1609">
        <w:rPr>
          <w:sz w:val="28"/>
          <w:szCs w:val="28"/>
        </w:rPr>
        <w:t>: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1)    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lastRenderedPageBreak/>
        <w:t>2)   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3)    строительство, ремонт и содержание элементов обустройства автомобильных дорог, а именно: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1609">
        <w:rPr>
          <w:rFonts w:ascii="Times New Roman" w:eastAsia="Times New Roman" w:hAnsi="Times New Roman" w:cs="Times New Roman"/>
          <w:sz w:val="28"/>
          <w:szCs w:val="28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- 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8F1609">
        <w:rPr>
          <w:rFonts w:ascii="Times New Roman" w:eastAsia="Times New Roman" w:hAnsi="Times New Roman" w:cs="Times New Roman"/>
          <w:sz w:val="28"/>
          <w:szCs w:val="28"/>
        </w:rPr>
        <w:t>электропатроны</w:t>
      </w:r>
      <w:proofErr w:type="spellEnd"/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 для ламп и пр.)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-  приобретение и установку знаков дорожного движения.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4)   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5) финансирование прочих мероприятий в сфере дорожной деятельности: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полосы отвода и придорожной полосы (уборка мусора, озеленение, обрезка деревьев, находящихся в придорожной полосе \ </w:t>
      </w:r>
      <w:proofErr w:type="gramStart"/>
      <w:r w:rsidRPr="008F1609">
        <w:rPr>
          <w:rFonts w:ascii="Times New Roman" w:eastAsia="Times New Roman" w:hAnsi="Times New Roman" w:cs="Times New Roman"/>
          <w:sz w:val="28"/>
          <w:szCs w:val="28"/>
        </w:rPr>
        <w:t>полосе</w:t>
      </w:r>
      <w:proofErr w:type="gramEnd"/>
      <w:r w:rsidRPr="008F1609">
        <w:rPr>
          <w:rFonts w:ascii="Times New Roman" w:eastAsia="Times New Roman" w:hAnsi="Times New Roman" w:cs="Times New Roman"/>
          <w:sz w:val="28"/>
          <w:szCs w:val="28"/>
        </w:rPr>
        <w:t xml:space="preserve"> отвода, и влияющих на безопасность дорожного движения, установка указателей наименований населённых пунктов;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- приобретение дорожно-строительной техники, необходимой для осуществления дорожной деятельности;</w:t>
      </w:r>
    </w:p>
    <w:p w:rsidR="00036FB4" w:rsidRPr="008F1609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09">
        <w:rPr>
          <w:rFonts w:ascii="Times New Roman" w:eastAsia="Times New Roman" w:hAnsi="Times New Roman" w:cs="Times New Roman"/>
          <w:sz w:val="28"/>
          <w:szCs w:val="28"/>
        </w:rPr>
        <w:t>- 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036FB4" w:rsidRPr="008F1609" w:rsidRDefault="001F298D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36FB4" w:rsidRPr="008F1609">
        <w:rPr>
          <w:sz w:val="28"/>
          <w:szCs w:val="28"/>
        </w:rPr>
        <w:t xml:space="preserve"> </w:t>
      </w:r>
      <w:r w:rsidR="00036FB4" w:rsidRPr="008F1609">
        <w:rPr>
          <w:sz w:val="28"/>
          <w:szCs w:val="28"/>
          <w:shd w:val="clear" w:color="auto" w:fill="FFFFFF"/>
        </w:rPr>
        <w:t>выполнение научно-исследовательских, опытно-конструкторских и технологических работ;</w:t>
      </w:r>
    </w:p>
    <w:p w:rsidR="00B95EBC" w:rsidRPr="008F1609" w:rsidRDefault="001F298D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B95EBC" w:rsidRPr="008F1609">
        <w:rPr>
          <w:sz w:val="28"/>
          <w:szCs w:val="28"/>
        </w:rPr>
        <w:t xml:space="preserve">иные расходы для обеспечения дорожной деятельности в отношении автомобильных дорог общего пользования местного значения, в соответствии с решениями Совета депутатов, включая расходы </w:t>
      </w:r>
      <w:proofErr w:type="gramStart"/>
      <w:r w:rsidR="00B95EBC" w:rsidRPr="008F1609">
        <w:rPr>
          <w:sz w:val="28"/>
          <w:szCs w:val="28"/>
        </w:rPr>
        <w:t>на</w:t>
      </w:r>
      <w:proofErr w:type="gramEnd"/>
      <w:r w:rsidR="00B95EBC" w:rsidRPr="008F1609">
        <w:rPr>
          <w:sz w:val="28"/>
          <w:szCs w:val="28"/>
        </w:rPr>
        <w:t>: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609">
        <w:rPr>
          <w:sz w:val="28"/>
          <w:szCs w:val="28"/>
        </w:rPr>
        <w:t>приобретение навесного оборудования на муниципальную технику, для ремонта и сезонного обслуживания дорог местного значения;</w:t>
      </w:r>
    </w:p>
    <w:p w:rsidR="00B95EBC" w:rsidRPr="008F1609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609">
        <w:rPr>
          <w:sz w:val="28"/>
          <w:szCs w:val="28"/>
        </w:rPr>
        <w:t>приобретение запасных частей, колес на муниципальную технику, обслуживающую дороги местного значения;</w:t>
      </w:r>
    </w:p>
    <w:p w:rsidR="00B95EBC" w:rsidRPr="001F298D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98D">
        <w:rPr>
          <w:sz w:val="28"/>
          <w:szCs w:val="28"/>
        </w:rPr>
        <w:t>содержание дорожно-эксплуатационной техники, механизмов и агрегатов, приобретение материалов (включая строительные материалы), необходимых для строительства, капитального ремонта, ремонта и содержания автомобильных дорог общего пользования местного значения, затраты на постановку на учет и страхование дорожно-эксплуатационной техники, приобретение ГСМ, заработную плату с начислениями, затраты по перевозке строительных материалов и иные аналогичные расходы;</w:t>
      </w:r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оплату работ по освещению автомобильных дорог общего пользования местного значения сельского поселения;</w:t>
      </w:r>
    </w:p>
    <w:p w:rsidR="00B95EBC" w:rsidRPr="001F298D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298D">
        <w:rPr>
          <w:color w:val="000000"/>
          <w:sz w:val="28"/>
          <w:szCs w:val="28"/>
        </w:rPr>
        <w:t>оплату за потребление электрической энергии по освещению дорог общего пользования местного значения сельского поселения.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Объем бюджетных ассигнований Дорожного фонда: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8F1609">
        <w:rPr>
          <w:color w:val="000000"/>
          <w:sz w:val="28"/>
          <w:szCs w:val="28"/>
        </w:rPr>
        <w:t>прогнозировавшимся</w:t>
      </w:r>
      <w:proofErr w:type="spellEnd"/>
      <w:r w:rsidRPr="008F1609">
        <w:rPr>
          <w:color w:val="000000"/>
          <w:sz w:val="28"/>
          <w:szCs w:val="28"/>
        </w:rPr>
        <w:t xml:space="preserve"> объемом доходов бюджета муниципального образования Муринский сельсовет, учитываемых при формировании Дорожного фонда;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8F1609">
        <w:rPr>
          <w:color w:val="000000"/>
          <w:sz w:val="28"/>
          <w:szCs w:val="28"/>
        </w:rPr>
        <w:t>прогнозировавшимся</w:t>
      </w:r>
      <w:proofErr w:type="spellEnd"/>
      <w:r w:rsidRPr="008F1609">
        <w:rPr>
          <w:color w:val="000000"/>
          <w:sz w:val="28"/>
          <w:szCs w:val="28"/>
        </w:rPr>
        <w:t xml:space="preserve"> объемом доходов бюджета муниципального образования Муринский сельсовет, учитываемых при формировании Дорожного фонда.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8F1609">
        <w:rPr>
          <w:color w:val="000000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8F1609">
        <w:rPr>
          <w:rStyle w:val="a5"/>
          <w:b/>
          <w:bCs/>
          <w:color w:val="000000"/>
          <w:sz w:val="30"/>
          <w:szCs w:val="30"/>
        </w:rPr>
        <w:t xml:space="preserve">4. </w:t>
      </w:r>
      <w:proofErr w:type="gramStart"/>
      <w:r w:rsidRPr="008F1609">
        <w:rPr>
          <w:rStyle w:val="a5"/>
          <w:b/>
          <w:bCs/>
          <w:color w:val="000000"/>
          <w:sz w:val="30"/>
          <w:szCs w:val="30"/>
        </w:rPr>
        <w:t>Контроль за</w:t>
      </w:r>
      <w:proofErr w:type="gramEnd"/>
      <w:r w:rsidRPr="008F1609">
        <w:rPr>
          <w:rStyle w:val="a5"/>
          <w:b/>
          <w:bCs/>
          <w:color w:val="000000"/>
          <w:sz w:val="30"/>
          <w:szCs w:val="30"/>
        </w:rPr>
        <w:t xml:space="preserve"> использованием средств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4.1. </w:t>
      </w:r>
      <w:proofErr w:type="gramStart"/>
      <w:r w:rsidRPr="008F1609">
        <w:rPr>
          <w:color w:val="000000"/>
          <w:sz w:val="28"/>
          <w:szCs w:val="28"/>
        </w:rPr>
        <w:t>Контроль за</w:t>
      </w:r>
      <w:proofErr w:type="gramEnd"/>
      <w:r w:rsidRPr="008F1609">
        <w:rPr>
          <w:color w:val="000000"/>
          <w:sz w:val="28"/>
          <w:szCs w:val="28"/>
        </w:rPr>
        <w:t xml:space="preserve"> использованием средств дорожного фонда возлагается на главных распорядителей бюджетных ассигнований дорожного фонда, органы, осуществляющие финансовый контроль за операциями с бюджетными средствами.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4.2. Бюджетные ассигнования Дорожного фонда подлежат возврату в местный бюджет в случаях установления их нецелевого использования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rStyle w:val="a5"/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F1609">
        <w:rPr>
          <w:rStyle w:val="a5"/>
          <w:b/>
          <w:bCs/>
          <w:color w:val="000000"/>
          <w:sz w:val="28"/>
          <w:szCs w:val="28"/>
        </w:rPr>
        <w:t>5. Отчет об исполнении Дорожного фонда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 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lastRenderedPageBreak/>
        <w:t xml:space="preserve">5.1. Отчет об исполнении Дорожного фонда формируется в составе бюджетной отчетности об исполнении местного бюджета в </w:t>
      </w:r>
      <w:proofErr w:type="gramStart"/>
      <w:r w:rsidRPr="008F1609">
        <w:rPr>
          <w:color w:val="000000"/>
          <w:sz w:val="28"/>
          <w:szCs w:val="28"/>
        </w:rPr>
        <w:t>сроки, установленные в Положении о бюджетном процессе муниципального образования Муринский сельсовет одновременно с годовым отчетом об исполнении местного бюджета и подлежит</w:t>
      </w:r>
      <w:proofErr w:type="gramEnd"/>
      <w:r w:rsidRPr="008F1609">
        <w:rPr>
          <w:color w:val="000000"/>
          <w:sz w:val="28"/>
          <w:szCs w:val="28"/>
        </w:rPr>
        <w:t xml:space="preserve"> обязательному опубликованию.</w:t>
      </w:r>
    </w:p>
    <w:p w:rsidR="00B95EBC" w:rsidRPr="008F1609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 xml:space="preserve">5.2. </w:t>
      </w:r>
      <w:proofErr w:type="gramStart"/>
      <w:r w:rsidRPr="008F1609">
        <w:rPr>
          <w:color w:val="000000"/>
          <w:sz w:val="28"/>
          <w:szCs w:val="28"/>
        </w:rPr>
        <w:t>Нецелевое</w:t>
      </w:r>
      <w:proofErr w:type="gramEnd"/>
      <w:r w:rsidRPr="008F1609">
        <w:rPr>
          <w:color w:val="000000"/>
          <w:sz w:val="28"/>
          <w:szCs w:val="28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B95EBC" w:rsidRPr="008F1609" w:rsidRDefault="00B95EBC" w:rsidP="00B95EBC">
      <w:pPr>
        <w:pStyle w:val="1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F1609">
        <w:rPr>
          <w:color w:val="000000"/>
          <w:sz w:val="28"/>
          <w:szCs w:val="28"/>
        </w:rPr>
        <w:t> </w:t>
      </w:r>
    </w:p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BC"/>
    <w:rsid w:val="00013842"/>
    <w:rsid w:val="00036FB4"/>
    <w:rsid w:val="000A1C10"/>
    <w:rsid w:val="0013453A"/>
    <w:rsid w:val="001823DD"/>
    <w:rsid w:val="001F298D"/>
    <w:rsid w:val="00283AC4"/>
    <w:rsid w:val="003F2BFF"/>
    <w:rsid w:val="006B3893"/>
    <w:rsid w:val="008F1609"/>
    <w:rsid w:val="0095476D"/>
    <w:rsid w:val="00B95EBC"/>
    <w:rsid w:val="00C7132D"/>
    <w:rsid w:val="00DA5DDF"/>
    <w:rsid w:val="00E00E95"/>
    <w:rsid w:val="00E44ACE"/>
    <w:rsid w:val="00E70C73"/>
    <w:rsid w:val="00F25DB1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95EBC"/>
  </w:style>
  <w:style w:type="paragraph" w:customStyle="1" w:styleId="consplusnormal">
    <w:name w:val="consplusnormal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B95EBC"/>
  </w:style>
  <w:style w:type="paragraph" w:customStyle="1" w:styleId="13">
    <w:name w:val="13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B3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95EBC"/>
  </w:style>
  <w:style w:type="paragraph" w:customStyle="1" w:styleId="consplusnormal">
    <w:name w:val="consplusnormal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B95EBC"/>
  </w:style>
  <w:style w:type="paragraph" w:customStyle="1" w:styleId="13">
    <w:name w:val="13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B3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3AE05C-60D9-4F9E-8A34-D942808694A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BBF029B4-D390-4AFA-8C7B-23B5DD6127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00A83C6F-F6D7-47D4-AA00-7A767527DC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824D-20F1-48F4-AE59-468B7962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2024-11-11T07:18:00Z</cp:lastPrinted>
  <dcterms:created xsi:type="dcterms:W3CDTF">2024-11-11T07:19:00Z</dcterms:created>
  <dcterms:modified xsi:type="dcterms:W3CDTF">2024-11-11T07:23:00Z</dcterms:modified>
</cp:coreProperties>
</file>