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93812" w:rsidRDefault="00E92904">
      <w:pPr>
        <w:jc w:val="center"/>
        <w:rPr>
          <w:b/>
          <w:color w:val="auto"/>
          <w:sz w:val="28"/>
          <w:szCs w:val="28"/>
        </w:rPr>
      </w:pPr>
      <w:bookmarkStart w:id="0" w:name="bookmark0"/>
      <w:r>
        <w:rPr>
          <w:b/>
          <w:noProof/>
          <w:color w:val="auto"/>
          <w:sz w:val="28"/>
          <w:szCs w:val="28"/>
          <w:lang w:eastAsia="ru-RU"/>
        </w:rPr>
        <w:drawing>
          <wp:inline distT="0" distB="0" distL="0" distR="0">
            <wp:extent cx="571500" cy="68580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srcRect/>
                    <a:stretch>
                      <a:fillRect/>
                    </a:stretch>
                  </pic:blipFill>
                  <pic:spPr bwMode="auto">
                    <a:xfrm>
                      <a:off x="0" y="0"/>
                      <a:ext cx="571500" cy="685800"/>
                    </a:xfrm>
                    <a:prstGeom prst="rect">
                      <a:avLst/>
                    </a:prstGeom>
                    <a:solidFill>
                      <a:srgbClr val="FFFFFF"/>
                    </a:solidFill>
                    <a:ln w="9525">
                      <a:noFill/>
                      <a:miter lim="800000"/>
                      <a:headEnd/>
                      <a:tailEnd/>
                    </a:ln>
                  </pic:spPr>
                </pic:pic>
              </a:graphicData>
            </a:graphic>
          </wp:inline>
        </w:drawing>
      </w:r>
    </w:p>
    <w:p w:rsidR="00393812" w:rsidRDefault="00393812">
      <w:pPr>
        <w:jc w:val="center"/>
        <w:rPr>
          <w:b/>
          <w:color w:val="auto"/>
          <w:sz w:val="28"/>
          <w:szCs w:val="28"/>
        </w:rPr>
      </w:pPr>
      <w:r>
        <w:rPr>
          <w:b/>
          <w:color w:val="auto"/>
          <w:sz w:val="28"/>
          <w:szCs w:val="28"/>
        </w:rPr>
        <w:t xml:space="preserve">АДМИНИСТРАЦИЯ   </w:t>
      </w:r>
      <w:r w:rsidR="00C0556E">
        <w:rPr>
          <w:b/>
          <w:color w:val="auto"/>
          <w:sz w:val="28"/>
          <w:szCs w:val="28"/>
        </w:rPr>
        <w:t>МУРИНСКОГО</w:t>
      </w:r>
      <w:r>
        <w:rPr>
          <w:b/>
          <w:color w:val="auto"/>
          <w:sz w:val="28"/>
          <w:szCs w:val="28"/>
        </w:rPr>
        <w:t xml:space="preserve">  СЕЛЬСОВЕТА</w:t>
      </w:r>
    </w:p>
    <w:p w:rsidR="00393812" w:rsidRDefault="00393812">
      <w:pPr>
        <w:jc w:val="center"/>
        <w:rPr>
          <w:b/>
          <w:color w:val="auto"/>
          <w:sz w:val="28"/>
          <w:szCs w:val="28"/>
        </w:rPr>
      </w:pPr>
      <w:r>
        <w:rPr>
          <w:b/>
          <w:color w:val="auto"/>
          <w:sz w:val="28"/>
          <w:szCs w:val="28"/>
        </w:rPr>
        <w:t xml:space="preserve">КУРАГИНСКОГО РАЙОНА </w:t>
      </w:r>
    </w:p>
    <w:p w:rsidR="00393812" w:rsidRDefault="00393812">
      <w:pPr>
        <w:jc w:val="center"/>
        <w:rPr>
          <w:b/>
          <w:color w:val="auto"/>
          <w:sz w:val="28"/>
          <w:szCs w:val="28"/>
        </w:rPr>
      </w:pPr>
      <w:r>
        <w:rPr>
          <w:b/>
          <w:color w:val="auto"/>
          <w:sz w:val="28"/>
          <w:szCs w:val="28"/>
        </w:rPr>
        <w:t>КРАСНОЯРСКОГО КРАЯ</w:t>
      </w:r>
    </w:p>
    <w:p w:rsidR="00393812" w:rsidRDefault="00393812">
      <w:pPr>
        <w:jc w:val="center"/>
        <w:rPr>
          <w:b/>
          <w:color w:val="auto"/>
          <w:sz w:val="28"/>
          <w:szCs w:val="28"/>
        </w:rPr>
      </w:pPr>
    </w:p>
    <w:p w:rsidR="00393812" w:rsidRDefault="00393812">
      <w:pPr>
        <w:pStyle w:val="13"/>
        <w:keepNext/>
        <w:keepLines/>
        <w:shd w:val="clear" w:color="auto" w:fill="auto"/>
        <w:spacing w:before="0" w:line="480" w:lineRule="auto"/>
        <w:jc w:val="center"/>
        <w:rPr>
          <w:color w:val="auto"/>
          <w:sz w:val="28"/>
          <w:szCs w:val="28"/>
        </w:rPr>
      </w:pPr>
      <w:r>
        <w:rPr>
          <w:color w:val="auto"/>
          <w:sz w:val="28"/>
          <w:szCs w:val="28"/>
        </w:rPr>
        <w:t xml:space="preserve"> </w:t>
      </w:r>
      <w:bookmarkEnd w:id="0"/>
      <w:r>
        <w:rPr>
          <w:color w:val="auto"/>
          <w:sz w:val="28"/>
          <w:szCs w:val="28"/>
        </w:rPr>
        <w:t>ПОСТАНОВЛЕНИЕ</w:t>
      </w:r>
    </w:p>
    <w:p w:rsidR="00393812" w:rsidRDefault="00554D39" w:rsidP="00290C40">
      <w:pPr>
        <w:pStyle w:val="13"/>
        <w:shd w:val="clear" w:color="auto" w:fill="auto"/>
        <w:spacing w:before="0" w:line="480" w:lineRule="auto"/>
        <w:jc w:val="both"/>
        <w:rPr>
          <w:color w:val="auto"/>
          <w:sz w:val="28"/>
          <w:szCs w:val="28"/>
        </w:rPr>
        <w:sectPr w:rsidR="00393812">
          <w:pgSz w:w="11906" w:h="16838"/>
          <w:pgMar w:top="611" w:right="565" w:bottom="1029" w:left="1701" w:header="720" w:footer="720" w:gutter="0"/>
          <w:cols w:space="720"/>
          <w:docGrid w:linePitch="600" w:charSpace="32768"/>
        </w:sectPr>
      </w:pPr>
      <w:r>
        <w:rPr>
          <w:bCs w:val="0"/>
          <w:sz w:val="28"/>
          <w:szCs w:val="28"/>
        </w:rPr>
        <w:t>00</w:t>
      </w:r>
      <w:r w:rsidR="00290C40">
        <w:rPr>
          <w:bCs w:val="0"/>
          <w:sz w:val="28"/>
          <w:szCs w:val="28"/>
        </w:rPr>
        <w:t>.</w:t>
      </w:r>
      <w:r>
        <w:rPr>
          <w:bCs w:val="0"/>
          <w:sz w:val="28"/>
          <w:szCs w:val="28"/>
        </w:rPr>
        <w:t>00</w:t>
      </w:r>
      <w:r w:rsidR="00290C40">
        <w:rPr>
          <w:bCs w:val="0"/>
          <w:sz w:val="28"/>
          <w:szCs w:val="28"/>
        </w:rPr>
        <w:t>.202</w:t>
      </w:r>
      <w:r>
        <w:rPr>
          <w:bCs w:val="0"/>
          <w:sz w:val="28"/>
          <w:szCs w:val="28"/>
        </w:rPr>
        <w:t>5</w:t>
      </w:r>
      <w:r w:rsidR="00A92716">
        <w:rPr>
          <w:bCs w:val="0"/>
          <w:sz w:val="28"/>
          <w:szCs w:val="28"/>
        </w:rPr>
        <w:t xml:space="preserve">                                 </w:t>
      </w:r>
      <w:r w:rsidR="00290C40">
        <w:rPr>
          <w:bCs w:val="0"/>
          <w:sz w:val="28"/>
          <w:szCs w:val="28"/>
        </w:rPr>
        <w:t xml:space="preserve">         </w:t>
      </w:r>
      <w:r w:rsidR="00393812">
        <w:rPr>
          <w:bCs w:val="0"/>
          <w:sz w:val="28"/>
          <w:szCs w:val="28"/>
        </w:rPr>
        <w:t xml:space="preserve">с. </w:t>
      </w:r>
      <w:r w:rsidR="00C0556E">
        <w:rPr>
          <w:bCs w:val="0"/>
          <w:sz w:val="28"/>
          <w:szCs w:val="28"/>
        </w:rPr>
        <w:t>Мурино</w:t>
      </w:r>
      <w:r w:rsidR="00393812">
        <w:rPr>
          <w:color w:val="auto"/>
          <w:sz w:val="28"/>
          <w:szCs w:val="28"/>
        </w:rPr>
        <w:tab/>
      </w:r>
      <w:r w:rsidR="00393812">
        <w:rPr>
          <w:color w:val="auto"/>
          <w:sz w:val="28"/>
          <w:szCs w:val="28"/>
        </w:rPr>
        <w:tab/>
      </w:r>
      <w:r w:rsidR="00393812">
        <w:rPr>
          <w:color w:val="auto"/>
          <w:sz w:val="28"/>
          <w:szCs w:val="28"/>
        </w:rPr>
        <w:tab/>
      </w:r>
      <w:r w:rsidR="00290C40">
        <w:rPr>
          <w:color w:val="auto"/>
          <w:sz w:val="28"/>
          <w:szCs w:val="28"/>
        </w:rPr>
        <w:t xml:space="preserve">    </w:t>
      </w:r>
      <w:r w:rsidR="00230281">
        <w:rPr>
          <w:color w:val="auto"/>
          <w:sz w:val="28"/>
          <w:szCs w:val="28"/>
        </w:rPr>
        <w:t xml:space="preserve">    </w:t>
      </w:r>
      <w:r w:rsidR="00290C40">
        <w:rPr>
          <w:color w:val="auto"/>
          <w:sz w:val="28"/>
          <w:szCs w:val="28"/>
        </w:rPr>
        <w:t xml:space="preserve">       </w:t>
      </w:r>
      <w:r w:rsidR="00393812">
        <w:rPr>
          <w:color w:val="auto"/>
          <w:sz w:val="28"/>
          <w:szCs w:val="28"/>
        </w:rPr>
        <w:t>№</w:t>
      </w:r>
      <w:r w:rsidR="00290C40">
        <w:rPr>
          <w:color w:val="auto"/>
          <w:sz w:val="28"/>
          <w:szCs w:val="28"/>
        </w:rPr>
        <w:t xml:space="preserve">   </w:t>
      </w:r>
      <w:r>
        <w:rPr>
          <w:color w:val="auto"/>
          <w:sz w:val="28"/>
          <w:szCs w:val="28"/>
        </w:rPr>
        <w:t>00</w:t>
      </w:r>
      <w:r w:rsidR="00393812">
        <w:rPr>
          <w:color w:val="auto"/>
          <w:sz w:val="28"/>
          <w:szCs w:val="28"/>
        </w:rPr>
        <w:t>-п</w:t>
      </w:r>
    </w:p>
    <w:p w:rsidR="00554D39" w:rsidRPr="00554D39" w:rsidRDefault="00554D39" w:rsidP="00554D39">
      <w:pPr>
        <w:autoSpaceDE w:val="0"/>
        <w:ind w:firstLine="709"/>
        <w:contextualSpacing/>
        <w:jc w:val="both"/>
        <w:rPr>
          <w:b/>
          <w:sz w:val="28"/>
          <w:szCs w:val="28"/>
        </w:rPr>
      </w:pPr>
      <w:r w:rsidRPr="00554D39">
        <w:rPr>
          <w:b/>
          <w:sz w:val="28"/>
          <w:szCs w:val="28"/>
        </w:rPr>
        <w:lastRenderedPageBreak/>
        <w:t>О</w:t>
      </w:r>
      <w:r>
        <w:rPr>
          <w:b/>
          <w:sz w:val="28"/>
          <w:szCs w:val="28"/>
        </w:rPr>
        <w:t>б</w:t>
      </w:r>
      <w:r w:rsidRPr="00554D39">
        <w:rPr>
          <w:b/>
          <w:sz w:val="28"/>
          <w:szCs w:val="28"/>
        </w:rPr>
        <w:t xml:space="preserve"> отмене  постановления Администрации Муринского сельсовета Курагинского района Красноярского края </w:t>
      </w:r>
      <w:r w:rsidR="00A13025" w:rsidRPr="00554D39">
        <w:rPr>
          <w:b/>
          <w:sz w:val="28"/>
          <w:szCs w:val="28"/>
        </w:rPr>
        <w:t xml:space="preserve">от  27.12.2022 от № 41 </w:t>
      </w:r>
      <w:r w:rsidRPr="00554D39">
        <w:rPr>
          <w:b/>
          <w:sz w:val="28"/>
          <w:szCs w:val="28"/>
        </w:rPr>
        <w:t xml:space="preserve"> «Об утверждении </w:t>
      </w:r>
      <w:proofErr w:type="gramStart"/>
      <w:r w:rsidRPr="00554D39">
        <w:rPr>
          <w:b/>
          <w:sz w:val="28"/>
          <w:szCs w:val="28"/>
        </w:rPr>
        <w:t>перечня главных администраторов источников финансирования дефицита  бюджета муниципального образования</w:t>
      </w:r>
      <w:proofErr w:type="gramEnd"/>
      <w:r w:rsidRPr="00554D39">
        <w:rPr>
          <w:b/>
          <w:sz w:val="28"/>
          <w:szCs w:val="28"/>
        </w:rPr>
        <w:t xml:space="preserve">  Муринский сельсовет» </w:t>
      </w:r>
    </w:p>
    <w:p w:rsidR="00393812" w:rsidRDefault="00393812">
      <w:pPr>
        <w:autoSpaceDE w:val="0"/>
        <w:rPr>
          <w:sz w:val="28"/>
          <w:szCs w:val="28"/>
        </w:rPr>
      </w:pPr>
    </w:p>
    <w:p w:rsidR="00393812" w:rsidRPr="00F62CF0" w:rsidRDefault="00393812" w:rsidP="00A92716">
      <w:pPr>
        <w:autoSpaceDE w:val="0"/>
        <w:ind w:firstLine="684"/>
        <w:jc w:val="both"/>
        <w:rPr>
          <w:b/>
          <w:sz w:val="28"/>
          <w:szCs w:val="28"/>
        </w:rPr>
      </w:pPr>
      <w:proofErr w:type="gramStart"/>
      <w:r>
        <w:rPr>
          <w:sz w:val="28"/>
          <w:szCs w:val="28"/>
        </w:rPr>
        <w:t>В соответствии с пунктом 4 статьи 160.2 Бюджетного кодекса Российской Федерации, постановлением Правительства Российской Федерации от 16.09.2021 № 1568 «Об утверждении общих требований к закреплению за органами государственной власти (государственными органами) субъекта Российской Федерации, органами управления территориальными фондами обязательного медицинского страхования, органами местного самоуправления, органами местной администрации полномочий главного администратора источников финансирования дефицита бюджета субъекта Российской Федерации, бюджета территориального фонда обязательного</w:t>
      </w:r>
      <w:proofErr w:type="gramEnd"/>
      <w:r>
        <w:rPr>
          <w:sz w:val="28"/>
          <w:szCs w:val="28"/>
        </w:rPr>
        <w:t xml:space="preserve"> медицинского страхования, местного бюджета», Уставом </w:t>
      </w:r>
      <w:r w:rsidR="00C0556E">
        <w:rPr>
          <w:sz w:val="28"/>
          <w:szCs w:val="28"/>
        </w:rPr>
        <w:t>Муринского</w:t>
      </w:r>
      <w:r>
        <w:rPr>
          <w:sz w:val="28"/>
          <w:szCs w:val="28"/>
        </w:rPr>
        <w:t xml:space="preserve"> сельсовета, решением </w:t>
      </w:r>
      <w:r w:rsidR="002F439A">
        <w:rPr>
          <w:sz w:val="28"/>
          <w:szCs w:val="28"/>
        </w:rPr>
        <w:t xml:space="preserve">Муринского </w:t>
      </w:r>
      <w:r>
        <w:rPr>
          <w:sz w:val="28"/>
          <w:szCs w:val="28"/>
        </w:rPr>
        <w:t xml:space="preserve"> сельского Совета депутатов </w:t>
      </w:r>
      <w:r w:rsidR="002F439A">
        <w:rPr>
          <w:sz w:val="28"/>
          <w:szCs w:val="28"/>
        </w:rPr>
        <w:t xml:space="preserve">от </w:t>
      </w:r>
      <w:r w:rsidR="00E92904" w:rsidRPr="00E92904">
        <w:rPr>
          <w:sz w:val="28"/>
          <w:szCs w:val="28"/>
        </w:rPr>
        <w:t>19.04.2022 № 17-102-р</w:t>
      </w:r>
      <w:r>
        <w:rPr>
          <w:sz w:val="28"/>
          <w:szCs w:val="28"/>
        </w:rPr>
        <w:t xml:space="preserve"> «О бюджетном процессе в муниципальном образовании М</w:t>
      </w:r>
      <w:r w:rsidR="002F439A">
        <w:rPr>
          <w:sz w:val="28"/>
          <w:szCs w:val="28"/>
        </w:rPr>
        <w:t>уринский</w:t>
      </w:r>
      <w:r>
        <w:rPr>
          <w:sz w:val="28"/>
          <w:szCs w:val="28"/>
        </w:rPr>
        <w:t xml:space="preserve"> сельсовет», </w:t>
      </w:r>
      <w:r w:rsidRPr="00F62CF0">
        <w:rPr>
          <w:b/>
          <w:sz w:val="28"/>
          <w:szCs w:val="28"/>
        </w:rPr>
        <w:t>ПОСТАНОВЛЯЮ:</w:t>
      </w:r>
    </w:p>
    <w:p w:rsidR="00A13025" w:rsidRPr="00A13025" w:rsidRDefault="00393812" w:rsidP="00A13025">
      <w:pPr>
        <w:autoSpaceDE w:val="0"/>
        <w:ind w:firstLine="709"/>
        <w:contextualSpacing/>
        <w:jc w:val="both"/>
        <w:rPr>
          <w:sz w:val="28"/>
          <w:szCs w:val="28"/>
        </w:rPr>
      </w:pPr>
      <w:r w:rsidRPr="00A13025">
        <w:rPr>
          <w:sz w:val="28"/>
          <w:szCs w:val="28"/>
        </w:rPr>
        <w:t>1. </w:t>
      </w:r>
      <w:r w:rsidR="00A13025" w:rsidRPr="00A13025">
        <w:rPr>
          <w:sz w:val="28"/>
          <w:szCs w:val="28"/>
        </w:rPr>
        <w:t xml:space="preserve">Признать утратившим силу постановление </w:t>
      </w:r>
      <w:r w:rsidR="00A13025" w:rsidRPr="00A13025">
        <w:rPr>
          <w:sz w:val="28"/>
          <w:szCs w:val="28"/>
        </w:rPr>
        <w:t xml:space="preserve">Администрации Муринского сельсовета Курагинского района Красноярского края от  27.12.2022 от № 41  «Об утверждении </w:t>
      </w:r>
      <w:proofErr w:type="gramStart"/>
      <w:r w:rsidR="00A13025" w:rsidRPr="00A13025">
        <w:rPr>
          <w:sz w:val="28"/>
          <w:szCs w:val="28"/>
        </w:rPr>
        <w:t>перечня главных администраторов источников финансирования дефицита  бюджета муниципального образования</w:t>
      </w:r>
      <w:proofErr w:type="gramEnd"/>
      <w:r w:rsidR="00A13025" w:rsidRPr="00A13025">
        <w:rPr>
          <w:sz w:val="28"/>
          <w:szCs w:val="28"/>
        </w:rPr>
        <w:t xml:space="preserve">  Муринский сельсовет»</w:t>
      </w:r>
      <w:bookmarkStart w:id="1" w:name="_GoBack"/>
      <w:bookmarkEnd w:id="1"/>
      <w:r w:rsidR="00A13025" w:rsidRPr="00A13025">
        <w:rPr>
          <w:sz w:val="28"/>
          <w:szCs w:val="28"/>
        </w:rPr>
        <w:t>.</w:t>
      </w:r>
    </w:p>
    <w:p w:rsidR="00393812" w:rsidRDefault="00554D39" w:rsidP="00A92716">
      <w:pPr>
        <w:autoSpaceDE w:val="0"/>
        <w:ind w:firstLine="708"/>
        <w:jc w:val="both"/>
        <w:rPr>
          <w:sz w:val="28"/>
          <w:szCs w:val="28"/>
        </w:rPr>
      </w:pPr>
      <w:r>
        <w:rPr>
          <w:sz w:val="28"/>
          <w:szCs w:val="28"/>
        </w:rPr>
        <w:t>2</w:t>
      </w:r>
      <w:r w:rsidR="00393812">
        <w:rPr>
          <w:sz w:val="28"/>
          <w:szCs w:val="28"/>
        </w:rPr>
        <w:t>.</w:t>
      </w:r>
      <w:r>
        <w:rPr>
          <w:sz w:val="28"/>
          <w:szCs w:val="28"/>
        </w:rPr>
        <w:t xml:space="preserve"> </w:t>
      </w:r>
      <w:proofErr w:type="gramStart"/>
      <w:r w:rsidR="00393812">
        <w:rPr>
          <w:sz w:val="28"/>
          <w:szCs w:val="28"/>
        </w:rPr>
        <w:t>Контроль за</w:t>
      </w:r>
      <w:proofErr w:type="gramEnd"/>
      <w:r w:rsidR="00393812">
        <w:rPr>
          <w:sz w:val="28"/>
          <w:szCs w:val="28"/>
        </w:rPr>
        <w:t xml:space="preserve"> исполнением настоящего постановления оставляю за собой.</w:t>
      </w:r>
    </w:p>
    <w:p w:rsidR="00554D39" w:rsidRPr="00803157" w:rsidRDefault="00554D39" w:rsidP="00554D39">
      <w:pPr>
        <w:ind w:firstLine="709"/>
        <w:contextualSpacing/>
        <w:jc w:val="both"/>
        <w:rPr>
          <w:sz w:val="28"/>
          <w:szCs w:val="28"/>
          <w:lang w:eastAsia="ru-RU"/>
        </w:rPr>
      </w:pPr>
      <w:r>
        <w:rPr>
          <w:sz w:val="28"/>
          <w:szCs w:val="28"/>
        </w:rPr>
        <w:t>3.</w:t>
      </w:r>
      <w:r w:rsidRPr="00554D39">
        <w:rPr>
          <w:sz w:val="28"/>
          <w:szCs w:val="28"/>
          <w:lang w:eastAsia="ru-RU"/>
        </w:rPr>
        <w:t xml:space="preserve"> </w:t>
      </w:r>
      <w:r w:rsidRPr="00803157">
        <w:rPr>
          <w:sz w:val="28"/>
          <w:szCs w:val="28"/>
          <w:lang w:eastAsia="ru-RU"/>
        </w:rPr>
        <w:t>Опубликовать  постановление  в газете «Муринский вестник» и на  «Официальном  интернет - сайте администрации Муринского сельсовета» (https://murinskij-r04.gosweb.gosuslugi.ru/).</w:t>
      </w:r>
    </w:p>
    <w:p w:rsidR="00554D39" w:rsidRPr="00803157" w:rsidRDefault="00554D39" w:rsidP="00554D39">
      <w:pPr>
        <w:ind w:firstLine="709"/>
        <w:contextualSpacing/>
        <w:jc w:val="both"/>
        <w:rPr>
          <w:sz w:val="28"/>
          <w:szCs w:val="28"/>
          <w:lang w:eastAsia="ru-RU"/>
        </w:rPr>
      </w:pPr>
      <w:r w:rsidRPr="00803157">
        <w:rPr>
          <w:sz w:val="28"/>
          <w:szCs w:val="28"/>
          <w:lang w:eastAsia="ru-RU"/>
        </w:rPr>
        <w:t>4. Настоящее постановление вступает в силу в день, следующий за днем его опубликования (обнародования).</w:t>
      </w:r>
    </w:p>
    <w:p w:rsidR="00554D39" w:rsidRDefault="00554D39" w:rsidP="00554D39">
      <w:pPr>
        <w:autoSpaceDE w:val="0"/>
        <w:ind w:firstLine="709"/>
        <w:contextualSpacing/>
        <w:jc w:val="both"/>
        <w:rPr>
          <w:sz w:val="28"/>
          <w:szCs w:val="28"/>
          <w:lang w:eastAsia="zh-CN"/>
        </w:rPr>
      </w:pPr>
    </w:p>
    <w:p w:rsidR="00A13025" w:rsidRDefault="00A13025" w:rsidP="00554D39">
      <w:pPr>
        <w:autoSpaceDE w:val="0"/>
        <w:ind w:firstLine="709"/>
        <w:contextualSpacing/>
        <w:jc w:val="both"/>
        <w:rPr>
          <w:sz w:val="28"/>
          <w:szCs w:val="28"/>
          <w:lang w:eastAsia="zh-CN"/>
        </w:rPr>
      </w:pPr>
    </w:p>
    <w:p w:rsidR="00A13025" w:rsidRPr="00803157" w:rsidRDefault="00A13025" w:rsidP="00554D39">
      <w:pPr>
        <w:autoSpaceDE w:val="0"/>
        <w:ind w:firstLine="709"/>
        <w:contextualSpacing/>
        <w:jc w:val="both"/>
        <w:rPr>
          <w:sz w:val="28"/>
          <w:szCs w:val="28"/>
          <w:lang w:eastAsia="zh-CN"/>
        </w:rPr>
      </w:pPr>
    </w:p>
    <w:p w:rsidR="00E92904" w:rsidRDefault="00F62CF0" w:rsidP="00554D39">
      <w:pPr>
        <w:autoSpaceDE w:val="0"/>
        <w:ind w:right="-140"/>
        <w:jc w:val="both"/>
        <w:rPr>
          <w:sz w:val="28"/>
          <w:szCs w:val="28"/>
        </w:rPr>
      </w:pPr>
      <w:r>
        <w:rPr>
          <w:sz w:val="28"/>
          <w:szCs w:val="28"/>
        </w:rPr>
        <w:t xml:space="preserve">        </w:t>
      </w:r>
      <w:r w:rsidR="00393812">
        <w:rPr>
          <w:sz w:val="28"/>
          <w:szCs w:val="28"/>
        </w:rPr>
        <w:t xml:space="preserve">Глава сельсовета </w:t>
      </w:r>
      <w:r w:rsidR="00393812">
        <w:rPr>
          <w:sz w:val="28"/>
          <w:szCs w:val="28"/>
        </w:rPr>
        <w:tab/>
      </w:r>
      <w:r w:rsidR="00393812">
        <w:rPr>
          <w:sz w:val="28"/>
          <w:szCs w:val="28"/>
        </w:rPr>
        <w:tab/>
      </w:r>
      <w:r w:rsidR="00A92716">
        <w:rPr>
          <w:sz w:val="28"/>
          <w:szCs w:val="28"/>
        </w:rPr>
        <w:t xml:space="preserve">                   </w:t>
      </w:r>
      <w:r w:rsidR="00393812">
        <w:rPr>
          <w:sz w:val="28"/>
          <w:szCs w:val="28"/>
        </w:rPr>
        <w:tab/>
      </w:r>
      <w:r w:rsidR="00393812">
        <w:rPr>
          <w:sz w:val="28"/>
          <w:szCs w:val="28"/>
        </w:rPr>
        <w:tab/>
      </w:r>
      <w:r w:rsidR="00393812">
        <w:rPr>
          <w:sz w:val="28"/>
          <w:szCs w:val="28"/>
        </w:rPr>
        <w:tab/>
        <w:t xml:space="preserve"> </w:t>
      </w:r>
      <w:r w:rsidR="00A92716">
        <w:rPr>
          <w:sz w:val="28"/>
          <w:szCs w:val="28"/>
        </w:rPr>
        <w:t xml:space="preserve">    </w:t>
      </w:r>
      <w:r w:rsidR="00393812">
        <w:rPr>
          <w:sz w:val="28"/>
          <w:szCs w:val="28"/>
        </w:rPr>
        <w:t xml:space="preserve">   </w:t>
      </w:r>
      <w:r w:rsidR="002F439A">
        <w:rPr>
          <w:sz w:val="28"/>
          <w:szCs w:val="28"/>
        </w:rPr>
        <w:t>Е.В.</w:t>
      </w:r>
      <w:r w:rsidR="00554D39">
        <w:rPr>
          <w:sz w:val="28"/>
          <w:szCs w:val="28"/>
        </w:rPr>
        <w:t xml:space="preserve"> </w:t>
      </w:r>
      <w:r w:rsidR="002F439A">
        <w:rPr>
          <w:sz w:val="28"/>
          <w:szCs w:val="28"/>
        </w:rPr>
        <w:t>Вазисова</w:t>
      </w:r>
      <w:r w:rsidR="00393812">
        <w:rPr>
          <w:sz w:val="28"/>
          <w:szCs w:val="28"/>
        </w:rPr>
        <w:t xml:space="preserve">                                                                        </w:t>
      </w:r>
    </w:p>
    <w:sectPr w:rsidR="00E92904">
      <w:type w:val="continuous"/>
      <w:pgSz w:w="11906" w:h="16838"/>
      <w:pgMar w:top="611" w:right="706" w:bottom="1029" w:left="1559" w:header="720" w:footer="720" w:gutter="0"/>
      <w:cols w:space="720"/>
      <w:docGrid w:linePitch="600" w:charSpace="3276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compressPunctuation"/>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5207"/>
    <w:rsid w:val="001C62A0"/>
    <w:rsid w:val="00230281"/>
    <w:rsid w:val="00267F8A"/>
    <w:rsid w:val="00290C40"/>
    <w:rsid w:val="002F439A"/>
    <w:rsid w:val="00393812"/>
    <w:rsid w:val="003C0C2B"/>
    <w:rsid w:val="004B5207"/>
    <w:rsid w:val="004F3C3F"/>
    <w:rsid w:val="00554D39"/>
    <w:rsid w:val="00844E42"/>
    <w:rsid w:val="00A13025"/>
    <w:rsid w:val="00A92716"/>
    <w:rsid w:val="00B27F0A"/>
    <w:rsid w:val="00B818CC"/>
    <w:rsid w:val="00C0556E"/>
    <w:rsid w:val="00D36F15"/>
    <w:rsid w:val="00E92904"/>
    <w:rsid w:val="00F62C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color w:val="000000"/>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Pr>
      <w:rFonts w:hint="default"/>
      <w:color w:val="000000"/>
    </w:rPr>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Symbol" w:hAnsi="Symbol" w:cs="Symbol" w:hint="default"/>
    </w:rPr>
  </w:style>
  <w:style w:type="character" w:customStyle="1" w:styleId="WW8Num2z1">
    <w:name w:val="WW8Num2z1"/>
    <w:rPr>
      <w:rFonts w:ascii="Courier New" w:hAnsi="Courier New" w:cs="Courier New" w:hint="default"/>
    </w:rPr>
  </w:style>
  <w:style w:type="character" w:customStyle="1" w:styleId="WW8Num2z2">
    <w:name w:val="WW8Num2z2"/>
    <w:rPr>
      <w:rFonts w:ascii="Wingdings" w:hAnsi="Wingdings" w:cs="Wingdings" w:hint="default"/>
    </w:rPr>
  </w:style>
  <w:style w:type="character" w:customStyle="1" w:styleId="WW8Num3z0">
    <w:name w:val="WW8Num3z0"/>
    <w:rPr>
      <w:rFonts w:ascii="Symbol" w:hAnsi="Symbol" w:cs="Symbol" w:hint="default"/>
    </w:rPr>
  </w:style>
  <w:style w:type="character" w:customStyle="1" w:styleId="WW8Num3z1">
    <w:name w:val="WW8Num3z1"/>
    <w:rPr>
      <w:rFonts w:ascii="Courier New" w:hAnsi="Courier New" w:cs="Courier New" w:hint="default"/>
    </w:rPr>
  </w:style>
  <w:style w:type="character" w:customStyle="1" w:styleId="WW8Num3z2">
    <w:name w:val="WW8Num3z2"/>
    <w:rPr>
      <w:rFonts w:ascii="Wingdings" w:hAnsi="Wingdings" w:cs="Wingdings" w:hint="default"/>
    </w:rPr>
  </w:style>
  <w:style w:type="character" w:customStyle="1" w:styleId="WW8Num4z0">
    <w:name w:val="WW8Num4z0"/>
    <w:rPr>
      <w:rFonts w:ascii="Times New Roman" w:eastAsia="Times New Roman" w:hAnsi="Times New Roman" w:cs="Times New Roman"/>
      <w:b w:val="0"/>
      <w:bCs w:val="0"/>
      <w:i w:val="0"/>
      <w:iCs w:val="0"/>
      <w:caps w:val="0"/>
      <w:smallCaps w:val="0"/>
      <w:strike w:val="0"/>
      <w:dstrike w:val="0"/>
      <w:color w:val="000000"/>
      <w:spacing w:val="0"/>
      <w:w w:val="100"/>
      <w:position w:val="0"/>
      <w:sz w:val="27"/>
      <w:szCs w:val="27"/>
      <w:u w:val="none"/>
      <w:vertAlign w:val="baseline"/>
    </w:rPr>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1">
    <w:name w:val="Основной шрифт абзаца1"/>
  </w:style>
  <w:style w:type="character" w:styleId="a3">
    <w:name w:val="Hyperlink"/>
    <w:rPr>
      <w:color w:val="000080"/>
      <w:u w:val="single"/>
    </w:rPr>
  </w:style>
  <w:style w:type="character" w:customStyle="1" w:styleId="10">
    <w:name w:val="Заголовок №1_"/>
    <w:rPr>
      <w:b w:val="0"/>
      <w:bCs w:val="0"/>
      <w:i w:val="0"/>
      <w:iCs w:val="0"/>
      <w:caps w:val="0"/>
      <w:smallCaps w:val="0"/>
      <w:strike w:val="0"/>
      <w:dstrike w:val="0"/>
      <w:spacing w:val="0"/>
      <w:sz w:val="27"/>
      <w:szCs w:val="27"/>
    </w:rPr>
  </w:style>
  <w:style w:type="character" w:customStyle="1" w:styleId="2">
    <w:name w:val="Основной текст (2)_"/>
    <w:rPr>
      <w:b w:val="0"/>
      <w:bCs w:val="0"/>
      <w:i w:val="0"/>
      <w:iCs w:val="0"/>
      <w:caps w:val="0"/>
      <w:smallCaps w:val="0"/>
      <w:strike w:val="0"/>
      <w:dstrike w:val="0"/>
      <w:spacing w:val="0"/>
      <w:sz w:val="25"/>
      <w:szCs w:val="25"/>
    </w:rPr>
  </w:style>
  <w:style w:type="character" w:customStyle="1" w:styleId="a4">
    <w:name w:val="Основной текст_"/>
    <w:rPr>
      <w:b w:val="0"/>
      <w:bCs w:val="0"/>
      <w:i w:val="0"/>
      <w:iCs w:val="0"/>
      <w:caps w:val="0"/>
      <w:smallCaps w:val="0"/>
      <w:strike w:val="0"/>
      <w:dstrike w:val="0"/>
      <w:spacing w:val="0"/>
      <w:sz w:val="27"/>
      <w:szCs w:val="27"/>
    </w:rPr>
  </w:style>
  <w:style w:type="character" w:styleId="a5">
    <w:name w:val="page number"/>
  </w:style>
  <w:style w:type="character" w:styleId="a6">
    <w:name w:val="Strong"/>
    <w:qFormat/>
    <w:rPr>
      <w:b/>
      <w:bCs/>
    </w:rPr>
  </w:style>
  <w:style w:type="character" w:customStyle="1" w:styleId="HTML">
    <w:name w:val="Стандартный HTML Знак"/>
    <w:rPr>
      <w:rFonts w:ascii="Courier New" w:hAnsi="Courier New" w:cs="Courier New"/>
    </w:rPr>
  </w:style>
  <w:style w:type="paragraph" w:customStyle="1" w:styleId="a7">
    <w:name w:val="Заголовок"/>
    <w:basedOn w:val="a"/>
    <w:next w:val="a8"/>
    <w:pPr>
      <w:keepNext/>
      <w:spacing w:before="240" w:after="120"/>
    </w:pPr>
    <w:rPr>
      <w:rFonts w:ascii="Arial" w:eastAsia="Microsoft YaHei" w:hAnsi="Arial" w:cs="Mangal"/>
      <w:sz w:val="28"/>
      <w:szCs w:val="28"/>
    </w:rPr>
  </w:style>
  <w:style w:type="paragraph" w:styleId="a8">
    <w:name w:val="Body Text"/>
    <w:basedOn w:val="a"/>
    <w:pPr>
      <w:spacing w:after="120"/>
    </w:pPr>
  </w:style>
  <w:style w:type="paragraph" w:styleId="a9">
    <w:name w:val="List"/>
    <w:basedOn w:val="a8"/>
    <w:rPr>
      <w:rFonts w:cs="Mangal"/>
    </w:rPr>
  </w:style>
  <w:style w:type="paragraph" w:customStyle="1" w:styleId="11">
    <w:name w:val="Название1"/>
    <w:basedOn w:val="a"/>
    <w:pPr>
      <w:suppressLineNumbers/>
      <w:spacing w:before="120" w:after="120"/>
    </w:pPr>
    <w:rPr>
      <w:rFonts w:cs="Mangal"/>
      <w:i/>
      <w:iCs/>
    </w:rPr>
  </w:style>
  <w:style w:type="paragraph" w:customStyle="1" w:styleId="12">
    <w:name w:val="Указатель1"/>
    <w:basedOn w:val="a"/>
    <w:pPr>
      <w:suppressLineNumbers/>
    </w:pPr>
    <w:rPr>
      <w:rFonts w:cs="Mangal"/>
    </w:rPr>
  </w:style>
  <w:style w:type="paragraph" w:customStyle="1" w:styleId="13">
    <w:name w:val="Заголовок №1"/>
    <w:basedOn w:val="a"/>
    <w:pPr>
      <w:shd w:val="clear" w:color="auto" w:fill="FFFFFF"/>
      <w:spacing w:before="480" w:line="480" w:lineRule="exact"/>
    </w:pPr>
    <w:rPr>
      <w:b/>
      <w:bCs/>
      <w:sz w:val="27"/>
      <w:szCs w:val="27"/>
    </w:rPr>
  </w:style>
  <w:style w:type="paragraph" w:customStyle="1" w:styleId="20">
    <w:name w:val="Основной текст (2)"/>
    <w:basedOn w:val="a"/>
    <w:pPr>
      <w:shd w:val="clear" w:color="auto" w:fill="FFFFFF"/>
      <w:spacing w:line="0" w:lineRule="atLeast"/>
    </w:pPr>
    <w:rPr>
      <w:sz w:val="25"/>
      <w:szCs w:val="25"/>
    </w:rPr>
  </w:style>
  <w:style w:type="paragraph" w:customStyle="1" w:styleId="14">
    <w:name w:val="Основной текст1"/>
    <w:basedOn w:val="a"/>
    <w:pPr>
      <w:shd w:val="clear" w:color="auto" w:fill="FFFFFF"/>
      <w:spacing w:line="0" w:lineRule="atLeast"/>
    </w:pPr>
    <w:rPr>
      <w:sz w:val="27"/>
      <w:szCs w:val="27"/>
    </w:rPr>
  </w:style>
  <w:style w:type="paragraph" w:customStyle="1" w:styleId="ConsNormal">
    <w:name w:val="ConsNormal"/>
    <w:pPr>
      <w:suppressAutoHyphens/>
      <w:autoSpaceDE w:val="0"/>
      <w:ind w:right="19772" w:firstLine="720"/>
    </w:pPr>
    <w:rPr>
      <w:rFonts w:ascii="Arial" w:hAnsi="Arial" w:cs="Arial"/>
      <w:lang w:eastAsia="ar-SA"/>
    </w:rPr>
  </w:style>
  <w:style w:type="paragraph" w:styleId="aa">
    <w:name w:val="Normal (Web)"/>
    <w:basedOn w:val="a"/>
    <w:pPr>
      <w:spacing w:before="280" w:after="280"/>
    </w:pPr>
    <w:rPr>
      <w:color w:val="auto"/>
    </w:rPr>
  </w:style>
  <w:style w:type="paragraph" w:styleId="HTML0">
    <w:name w:val="HTML Preformatted"/>
    <w:basedOn w:val="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paragraph" w:customStyle="1" w:styleId="ConsPlusNormal">
    <w:name w:val="ConsPlusNormal"/>
    <w:pPr>
      <w:suppressAutoHyphens/>
      <w:autoSpaceDE w:val="0"/>
    </w:pPr>
    <w:rPr>
      <w:rFonts w:eastAsia="Calibri"/>
      <w:sz w:val="28"/>
      <w:szCs w:val="28"/>
      <w:lang w:eastAsia="ar-SA"/>
    </w:rPr>
  </w:style>
  <w:style w:type="paragraph" w:customStyle="1" w:styleId="ab">
    <w:name w:val="Содержимое таблицы"/>
    <w:basedOn w:val="a"/>
    <w:pPr>
      <w:suppressLineNumbers/>
    </w:pPr>
  </w:style>
  <w:style w:type="paragraph" w:customStyle="1" w:styleId="ac">
    <w:name w:val="Заголовок таблицы"/>
    <w:basedOn w:val="ab"/>
    <w:pPr>
      <w:jc w:val="center"/>
    </w:pPr>
    <w:rPr>
      <w:b/>
      <w:bCs/>
    </w:rPr>
  </w:style>
  <w:style w:type="paragraph" w:styleId="ad">
    <w:name w:val="Balloon Text"/>
    <w:basedOn w:val="a"/>
    <w:link w:val="ae"/>
    <w:uiPriority w:val="99"/>
    <w:semiHidden/>
    <w:unhideWhenUsed/>
    <w:rsid w:val="00D36F15"/>
    <w:rPr>
      <w:rFonts w:ascii="Tahoma" w:hAnsi="Tahoma" w:cs="Tahoma"/>
      <w:sz w:val="16"/>
      <w:szCs w:val="16"/>
    </w:rPr>
  </w:style>
  <w:style w:type="character" w:customStyle="1" w:styleId="ae">
    <w:name w:val="Текст выноски Знак"/>
    <w:basedOn w:val="a0"/>
    <w:link w:val="ad"/>
    <w:uiPriority w:val="99"/>
    <w:semiHidden/>
    <w:rsid w:val="00D36F15"/>
    <w:rPr>
      <w:rFonts w:ascii="Tahoma" w:hAnsi="Tahoma" w:cs="Tahoma"/>
      <w:color w:val="000000"/>
      <w:sz w:val="16"/>
      <w:szCs w:val="16"/>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color w:val="000000"/>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Pr>
      <w:rFonts w:hint="default"/>
      <w:color w:val="000000"/>
    </w:rPr>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Symbol" w:hAnsi="Symbol" w:cs="Symbol" w:hint="default"/>
    </w:rPr>
  </w:style>
  <w:style w:type="character" w:customStyle="1" w:styleId="WW8Num2z1">
    <w:name w:val="WW8Num2z1"/>
    <w:rPr>
      <w:rFonts w:ascii="Courier New" w:hAnsi="Courier New" w:cs="Courier New" w:hint="default"/>
    </w:rPr>
  </w:style>
  <w:style w:type="character" w:customStyle="1" w:styleId="WW8Num2z2">
    <w:name w:val="WW8Num2z2"/>
    <w:rPr>
      <w:rFonts w:ascii="Wingdings" w:hAnsi="Wingdings" w:cs="Wingdings" w:hint="default"/>
    </w:rPr>
  </w:style>
  <w:style w:type="character" w:customStyle="1" w:styleId="WW8Num3z0">
    <w:name w:val="WW8Num3z0"/>
    <w:rPr>
      <w:rFonts w:ascii="Symbol" w:hAnsi="Symbol" w:cs="Symbol" w:hint="default"/>
    </w:rPr>
  </w:style>
  <w:style w:type="character" w:customStyle="1" w:styleId="WW8Num3z1">
    <w:name w:val="WW8Num3z1"/>
    <w:rPr>
      <w:rFonts w:ascii="Courier New" w:hAnsi="Courier New" w:cs="Courier New" w:hint="default"/>
    </w:rPr>
  </w:style>
  <w:style w:type="character" w:customStyle="1" w:styleId="WW8Num3z2">
    <w:name w:val="WW8Num3z2"/>
    <w:rPr>
      <w:rFonts w:ascii="Wingdings" w:hAnsi="Wingdings" w:cs="Wingdings" w:hint="default"/>
    </w:rPr>
  </w:style>
  <w:style w:type="character" w:customStyle="1" w:styleId="WW8Num4z0">
    <w:name w:val="WW8Num4z0"/>
    <w:rPr>
      <w:rFonts w:ascii="Times New Roman" w:eastAsia="Times New Roman" w:hAnsi="Times New Roman" w:cs="Times New Roman"/>
      <w:b w:val="0"/>
      <w:bCs w:val="0"/>
      <w:i w:val="0"/>
      <w:iCs w:val="0"/>
      <w:caps w:val="0"/>
      <w:smallCaps w:val="0"/>
      <w:strike w:val="0"/>
      <w:dstrike w:val="0"/>
      <w:color w:val="000000"/>
      <w:spacing w:val="0"/>
      <w:w w:val="100"/>
      <w:position w:val="0"/>
      <w:sz w:val="27"/>
      <w:szCs w:val="27"/>
      <w:u w:val="none"/>
      <w:vertAlign w:val="baseline"/>
    </w:rPr>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1">
    <w:name w:val="Основной шрифт абзаца1"/>
  </w:style>
  <w:style w:type="character" w:styleId="a3">
    <w:name w:val="Hyperlink"/>
    <w:rPr>
      <w:color w:val="000080"/>
      <w:u w:val="single"/>
    </w:rPr>
  </w:style>
  <w:style w:type="character" w:customStyle="1" w:styleId="10">
    <w:name w:val="Заголовок №1_"/>
    <w:rPr>
      <w:b w:val="0"/>
      <w:bCs w:val="0"/>
      <w:i w:val="0"/>
      <w:iCs w:val="0"/>
      <w:caps w:val="0"/>
      <w:smallCaps w:val="0"/>
      <w:strike w:val="0"/>
      <w:dstrike w:val="0"/>
      <w:spacing w:val="0"/>
      <w:sz w:val="27"/>
      <w:szCs w:val="27"/>
    </w:rPr>
  </w:style>
  <w:style w:type="character" w:customStyle="1" w:styleId="2">
    <w:name w:val="Основной текст (2)_"/>
    <w:rPr>
      <w:b w:val="0"/>
      <w:bCs w:val="0"/>
      <w:i w:val="0"/>
      <w:iCs w:val="0"/>
      <w:caps w:val="0"/>
      <w:smallCaps w:val="0"/>
      <w:strike w:val="0"/>
      <w:dstrike w:val="0"/>
      <w:spacing w:val="0"/>
      <w:sz w:val="25"/>
      <w:szCs w:val="25"/>
    </w:rPr>
  </w:style>
  <w:style w:type="character" w:customStyle="1" w:styleId="a4">
    <w:name w:val="Основной текст_"/>
    <w:rPr>
      <w:b w:val="0"/>
      <w:bCs w:val="0"/>
      <w:i w:val="0"/>
      <w:iCs w:val="0"/>
      <w:caps w:val="0"/>
      <w:smallCaps w:val="0"/>
      <w:strike w:val="0"/>
      <w:dstrike w:val="0"/>
      <w:spacing w:val="0"/>
      <w:sz w:val="27"/>
      <w:szCs w:val="27"/>
    </w:rPr>
  </w:style>
  <w:style w:type="character" w:styleId="a5">
    <w:name w:val="page number"/>
  </w:style>
  <w:style w:type="character" w:styleId="a6">
    <w:name w:val="Strong"/>
    <w:qFormat/>
    <w:rPr>
      <w:b/>
      <w:bCs/>
    </w:rPr>
  </w:style>
  <w:style w:type="character" w:customStyle="1" w:styleId="HTML">
    <w:name w:val="Стандартный HTML Знак"/>
    <w:rPr>
      <w:rFonts w:ascii="Courier New" w:hAnsi="Courier New" w:cs="Courier New"/>
    </w:rPr>
  </w:style>
  <w:style w:type="paragraph" w:customStyle="1" w:styleId="a7">
    <w:name w:val="Заголовок"/>
    <w:basedOn w:val="a"/>
    <w:next w:val="a8"/>
    <w:pPr>
      <w:keepNext/>
      <w:spacing w:before="240" w:after="120"/>
    </w:pPr>
    <w:rPr>
      <w:rFonts w:ascii="Arial" w:eastAsia="Microsoft YaHei" w:hAnsi="Arial" w:cs="Mangal"/>
      <w:sz w:val="28"/>
      <w:szCs w:val="28"/>
    </w:rPr>
  </w:style>
  <w:style w:type="paragraph" w:styleId="a8">
    <w:name w:val="Body Text"/>
    <w:basedOn w:val="a"/>
    <w:pPr>
      <w:spacing w:after="120"/>
    </w:pPr>
  </w:style>
  <w:style w:type="paragraph" w:styleId="a9">
    <w:name w:val="List"/>
    <w:basedOn w:val="a8"/>
    <w:rPr>
      <w:rFonts w:cs="Mangal"/>
    </w:rPr>
  </w:style>
  <w:style w:type="paragraph" w:customStyle="1" w:styleId="11">
    <w:name w:val="Название1"/>
    <w:basedOn w:val="a"/>
    <w:pPr>
      <w:suppressLineNumbers/>
      <w:spacing w:before="120" w:after="120"/>
    </w:pPr>
    <w:rPr>
      <w:rFonts w:cs="Mangal"/>
      <w:i/>
      <w:iCs/>
    </w:rPr>
  </w:style>
  <w:style w:type="paragraph" w:customStyle="1" w:styleId="12">
    <w:name w:val="Указатель1"/>
    <w:basedOn w:val="a"/>
    <w:pPr>
      <w:suppressLineNumbers/>
    </w:pPr>
    <w:rPr>
      <w:rFonts w:cs="Mangal"/>
    </w:rPr>
  </w:style>
  <w:style w:type="paragraph" w:customStyle="1" w:styleId="13">
    <w:name w:val="Заголовок №1"/>
    <w:basedOn w:val="a"/>
    <w:pPr>
      <w:shd w:val="clear" w:color="auto" w:fill="FFFFFF"/>
      <w:spacing w:before="480" w:line="480" w:lineRule="exact"/>
    </w:pPr>
    <w:rPr>
      <w:b/>
      <w:bCs/>
      <w:sz w:val="27"/>
      <w:szCs w:val="27"/>
    </w:rPr>
  </w:style>
  <w:style w:type="paragraph" w:customStyle="1" w:styleId="20">
    <w:name w:val="Основной текст (2)"/>
    <w:basedOn w:val="a"/>
    <w:pPr>
      <w:shd w:val="clear" w:color="auto" w:fill="FFFFFF"/>
      <w:spacing w:line="0" w:lineRule="atLeast"/>
    </w:pPr>
    <w:rPr>
      <w:sz w:val="25"/>
      <w:szCs w:val="25"/>
    </w:rPr>
  </w:style>
  <w:style w:type="paragraph" w:customStyle="1" w:styleId="14">
    <w:name w:val="Основной текст1"/>
    <w:basedOn w:val="a"/>
    <w:pPr>
      <w:shd w:val="clear" w:color="auto" w:fill="FFFFFF"/>
      <w:spacing w:line="0" w:lineRule="atLeast"/>
    </w:pPr>
    <w:rPr>
      <w:sz w:val="27"/>
      <w:szCs w:val="27"/>
    </w:rPr>
  </w:style>
  <w:style w:type="paragraph" w:customStyle="1" w:styleId="ConsNormal">
    <w:name w:val="ConsNormal"/>
    <w:pPr>
      <w:suppressAutoHyphens/>
      <w:autoSpaceDE w:val="0"/>
      <w:ind w:right="19772" w:firstLine="720"/>
    </w:pPr>
    <w:rPr>
      <w:rFonts w:ascii="Arial" w:hAnsi="Arial" w:cs="Arial"/>
      <w:lang w:eastAsia="ar-SA"/>
    </w:rPr>
  </w:style>
  <w:style w:type="paragraph" w:styleId="aa">
    <w:name w:val="Normal (Web)"/>
    <w:basedOn w:val="a"/>
    <w:pPr>
      <w:spacing w:before="280" w:after="280"/>
    </w:pPr>
    <w:rPr>
      <w:color w:val="auto"/>
    </w:rPr>
  </w:style>
  <w:style w:type="paragraph" w:styleId="HTML0">
    <w:name w:val="HTML Preformatted"/>
    <w:basedOn w:val="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paragraph" w:customStyle="1" w:styleId="ConsPlusNormal">
    <w:name w:val="ConsPlusNormal"/>
    <w:pPr>
      <w:suppressAutoHyphens/>
      <w:autoSpaceDE w:val="0"/>
    </w:pPr>
    <w:rPr>
      <w:rFonts w:eastAsia="Calibri"/>
      <w:sz w:val="28"/>
      <w:szCs w:val="28"/>
      <w:lang w:eastAsia="ar-SA"/>
    </w:rPr>
  </w:style>
  <w:style w:type="paragraph" w:customStyle="1" w:styleId="ab">
    <w:name w:val="Содержимое таблицы"/>
    <w:basedOn w:val="a"/>
    <w:pPr>
      <w:suppressLineNumbers/>
    </w:pPr>
  </w:style>
  <w:style w:type="paragraph" w:customStyle="1" w:styleId="ac">
    <w:name w:val="Заголовок таблицы"/>
    <w:basedOn w:val="ab"/>
    <w:pPr>
      <w:jc w:val="center"/>
    </w:pPr>
    <w:rPr>
      <w:b/>
      <w:bCs/>
    </w:rPr>
  </w:style>
  <w:style w:type="paragraph" w:styleId="ad">
    <w:name w:val="Balloon Text"/>
    <w:basedOn w:val="a"/>
    <w:link w:val="ae"/>
    <w:uiPriority w:val="99"/>
    <w:semiHidden/>
    <w:unhideWhenUsed/>
    <w:rsid w:val="00D36F15"/>
    <w:rPr>
      <w:rFonts w:ascii="Tahoma" w:hAnsi="Tahoma" w:cs="Tahoma"/>
      <w:sz w:val="16"/>
      <w:szCs w:val="16"/>
    </w:rPr>
  </w:style>
  <w:style w:type="character" w:customStyle="1" w:styleId="ae">
    <w:name w:val="Текст выноски Знак"/>
    <w:basedOn w:val="a0"/>
    <w:link w:val="ad"/>
    <w:uiPriority w:val="99"/>
    <w:semiHidden/>
    <w:rsid w:val="00D36F15"/>
    <w:rPr>
      <w:rFonts w:ascii="Tahoma" w:hAnsi="Tahoma" w:cs="Tahoma"/>
      <w:color w:val="000000"/>
      <w:sz w:val="16"/>
      <w:szCs w:val="16"/>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53463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TotalTime>
  <Pages>1</Pages>
  <Words>308</Words>
  <Characters>1760</Characters>
  <Application>Microsoft Office Word</Application>
  <DocSecurity>0</DocSecurity>
  <Lines>14</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cp:revision>
  <cp:lastPrinted>2025-02-16T08:08:00Z</cp:lastPrinted>
  <dcterms:created xsi:type="dcterms:W3CDTF">2025-02-16T07:47:00Z</dcterms:created>
  <dcterms:modified xsi:type="dcterms:W3CDTF">2025-02-16T08:15:00Z</dcterms:modified>
</cp:coreProperties>
</file>