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6" w:rsidRPr="00356E63" w:rsidRDefault="00ED5966" w:rsidP="00356E63">
      <w:pPr>
        <w:pStyle w:val="1"/>
        <w:tabs>
          <w:tab w:val="left" w:pos="-567"/>
        </w:tabs>
        <w:spacing w:before="0" w:after="0"/>
        <w:ind w:left="0" w:firstLine="714"/>
        <w:contextualSpacing/>
        <w:jc w:val="both"/>
        <w:rPr>
          <w:sz w:val="24"/>
          <w:szCs w:val="24"/>
        </w:rPr>
      </w:pPr>
    </w:p>
    <w:p w:rsidR="006D53B6" w:rsidRPr="006D53B6" w:rsidRDefault="006D53B6" w:rsidP="006D53B6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3B6" w:rsidRDefault="006D53B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53B6" w:rsidRDefault="006D53B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739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773C51" w:rsidRPr="00247EA8" w:rsidRDefault="00773C51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C83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КУРАГИНСКОГО РАЙОНА </w:t>
      </w:r>
    </w:p>
    <w:p w:rsidR="00352C83" w:rsidRDefault="00352C83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739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C2933" w:rsidRPr="00247EA8" w:rsidRDefault="001C2933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4F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8E8" w:rsidRPr="00247EA8" w:rsidRDefault="001128E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A74" w:rsidRPr="00247EA8" w:rsidRDefault="00110A74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120"/>
        <w:gridCol w:w="3542"/>
      </w:tblGrid>
      <w:tr w:rsidR="000C7739" w:rsidRPr="00247EA8" w:rsidTr="00013389">
        <w:trPr>
          <w:tblCellSpacing w:w="0" w:type="dxa"/>
        </w:trPr>
        <w:tc>
          <w:tcPr>
            <w:tcW w:w="2978" w:type="dxa"/>
            <w:hideMark/>
          </w:tcPr>
          <w:p w:rsidR="000C7739" w:rsidRPr="00247EA8" w:rsidRDefault="00652654" w:rsidP="00652654">
            <w:pPr>
              <w:tabs>
                <w:tab w:val="left" w:pos="-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08.11</w:t>
            </w:r>
            <w:r w:rsidR="000862D6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110A74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12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0" w:type="dxa"/>
            <w:hideMark/>
          </w:tcPr>
          <w:p w:rsidR="000C7739" w:rsidRPr="00247EA8" w:rsidRDefault="00DA394F" w:rsidP="00652654">
            <w:pPr>
              <w:tabs>
                <w:tab w:val="left" w:pos="-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52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01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652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C7739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Мурино</w:t>
            </w:r>
          </w:p>
        </w:tc>
        <w:tc>
          <w:tcPr>
            <w:tcW w:w="3542" w:type="dxa"/>
            <w:hideMark/>
          </w:tcPr>
          <w:p w:rsidR="000C7739" w:rsidRPr="00247EA8" w:rsidRDefault="00DA394F" w:rsidP="00014DE9">
            <w:pPr>
              <w:tabs>
                <w:tab w:val="left" w:pos="-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652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01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652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7F31EC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652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="000C7739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</w:t>
      </w:r>
      <w:r w:rsidR="000862D6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обеспечению оповещения, сбора и</w:t>
      </w: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отправки граждан, пребывающих в запасе и поставке техники </w:t>
      </w:r>
      <w:r w:rsidR="000862D6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ВС</w:t>
      </w:r>
      <w:r w:rsidR="005A5A29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</w:t>
      </w:r>
    </w:p>
    <w:p w:rsidR="007F31EC" w:rsidRPr="00247EA8" w:rsidRDefault="007F31E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EC" w:rsidRPr="00247EA8" w:rsidRDefault="007F31E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EC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РФ, во исполнение Федеральных законов Российской Федерации от 31.05.1996 № 61 «Об обороне», от 28.03.1998 № 53 «О воинской обязанности и военной службе», Постановления правительства РФ «Об утверждении положения о призыве граждан РФ по мобилизации» от 30.12.2006 № 852,  от 26.02.1997 № 31-ФЗ «О мобилизационной подготовке и мобилизации в Российской Федерации», 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Курагинского района от 01.08.2011 №10-ПС</w:t>
      </w:r>
      <w:proofErr w:type="gram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организованного и своевременного оповещения военнообязанных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запаса, их сбора и отправки в Вооруженные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силы, а также своевременной и качественной поставки техники, </w:t>
      </w:r>
    </w:p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A4FF2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на территории муници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Муринский 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пункт сбора граждан, пребывающих в запасе и техники  на базе 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филиал «Муринский СДК» (с. Мурино, ул. Ленина, 14А), сбор поставляемой техники в Вооруженные силы на площадке МБУК «</w:t>
      </w:r>
      <w:proofErr w:type="spellStart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филиал «Муринский СДК».</w:t>
      </w:r>
    </w:p>
    <w:p w:rsidR="00C02D25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2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пункта считать: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оповещение военнообязанных и поставщиков техники;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учёт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оповещенных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сбор и отправка мобилизационных ресурсов;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доклад в группу контроля ОВК КК по Курагинскому району.</w:t>
      </w:r>
    </w:p>
    <w:p w:rsidR="00FA4FF2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2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список личного состава штаба оповещения  и пункта сбора согласно приложению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A4FF2" w:rsidRPr="00247EA8" w:rsidRDefault="00FA4FF2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обязанности должностных лиц </w:t>
      </w:r>
      <w:r w:rsidR="00ED596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состава штаба оповещения  и пункта сбора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A4FF2" w:rsidRPr="00247EA8" w:rsidRDefault="00FA4FF2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начальника пункта сбора оставляю за собой,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заместителя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военнообязанными и членами их семей назначить </w:t>
      </w:r>
      <w:r w:rsidR="00EA2C8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Туренко</w:t>
      </w:r>
      <w:r w:rsidR="00341DA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D0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B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(по согласованию) посыльных и нарочных для оповещения военнообязанных и поставщиков техники на территории администрации из числа граждан, не подлежащих призыву в Вооруженные силы по каждому населенному пункту.</w:t>
      </w:r>
      <w:r w:rsidR="00BC7DC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обязанности должностных лиц  согласно приложению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6750A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hAnsi="Times New Roman" w:cs="Times New Roman"/>
          <w:sz w:val="28"/>
          <w:szCs w:val="28"/>
        </w:rPr>
        <w:t>5. Заключить договор с Белоярской ООШ № 24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о  выделении</w:t>
      </w:r>
      <w:r w:rsidR="00B6750A" w:rsidRPr="00247EA8">
        <w:rPr>
          <w:rFonts w:ascii="Times New Roman" w:hAnsi="Times New Roman" w:cs="Times New Roman"/>
          <w:sz w:val="28"/>
          <w:szCs w:val="28"/>
        </w:rPr>
        <w:t>,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 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исполнительный период в распоряжение администрации сельсовета</w:t>
      </w:r>
      <w:r w:rsidR="00B6750A" w:rsidRPr="00247EA8">
        <w:rPr>
          <w:rFonts w:ascii="Times New Roman" w:hAnsi="Times New Roman" w:cs="Times New Roman"/>
          <w:sz w:val="28"/>
          <w:szCs w:val="28"/>
        </w:rPr>
        <w:t xml:space="preserve"> </w:t>
      </w:r>
      <w:r w:rsidR="00D008D0" w:rsidRPr="00247EA8">
        <w:rPr>
          <w:rFonts w:ascii="Times New Roman" w:hAnsi="Times New Roman" w:cs="Times New Roman"/>
          <w:sz w:val="28"/>
          <w:szCs w:val="28"/>
        </w:rPr>
        <w:t>автотранспорта, для оповещения  граждан пребывающих в запасе</w:t>
      </w:r>
      <w:r w:rsidR="00B6750A" w:rsidRPr="00247EA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045C" w:rsidRPr="00247EA8">
        <w:rPr>
          <w:rFonts w:ascii="Times New Roman" w:hAnsi="Times New Roman" w:cs="Times New Roman"/>
          <w:sz w:val="28"/>
          <w:szCs w:val="28"/>
        </w:rPr>
        <w:t xml:space="preserve">№ </w:t>
      </w:r>
      <w:r w:rsidR="00B6750A" w:rsidRPr="00247EA8">
        <w:rPr>
          <w:rFonts w:ascii="Times New Roman" w:hAnsi="Times New Roman" w:cs="Times New Roman"/>
          <w:sz w:val="28"/>
          <w:szCs w:val="28"/>
        </w:rPr>
        <w:t>3</w:t>
      </w:r>
      <w:r w:rsidR="008F045C" w:rsidRPr="00247EA8">
        <w:rPr>
          <w:rFonts w:ascii="Times New Roman" w:hAnsi="Times New Roman" w:cs="Times New Roman"/>
          <w:sz w:val="28"/>
          <w:szCs w:val="28"/>
        </w:rPr>
        <w:t>.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0A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реже одного раза в полугодие проводить с работниками администрации и другими лицами, назначенными для оповещения, сбора, отправки военнообязанных и поставки техники, занятия и тренировки по выполнению функциональных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в приложении </w:t>
      </w:r>
      <w:r w:rsidR="008F045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руководителям всех торгующих организаций, расположенных на территории Муринского сельсовета, в период проведения мобилизации и </w:t>
      </w:r>
      <w:proofErr w:type="spellStart"/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сборовых</w:t>
      </w:r>
      <w:proofErr w:type="spellEnd"/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прекратить продажу населению спиртосодержащую продукцию.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администрации Муринско</w:t>
      </w:r>
      <w:r w:rsidR="00634C4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сельсовета от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34C4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56-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A728D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оповещения, сбора и отправки граждан, пребывающих в запасе и поставке техники в ВС РФ» 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0D0054" w:rsidRPr="000D0054" w:rsidRDefault="000D0054" w:rsidP="000D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D0054" w:rsidRPr="000D0054" w:rsidRDefault="000D0054" w:rsidP="000D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0D0054" w:rsidRPr="000D0054" w:rsidRDefault="000D0054" w:rsidP="000D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опубликования (обнародования).</w:t>
      </w:r>
    </w:p>
    <w:p w:rsidR="00247EA8" w:rsidRDefault="00247EA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54" w:rsidRDefault="000D0054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</w:t>
      </w:r>
      <w:r w:rsidR="007F31E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F7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Вазисова</w:t>
      </w: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C0E" w:rsidRPr="00356E63" w:rsidRDefault="00260C0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60C0E" w:rsidRPr="00356E63" w:rsidSect="005D1C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постановлению                                                                                                                         Администрации Муринского сельсовета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26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265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2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5265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-п </w:t>
      </w:r>
    </w:p>
    <w:p w:rsidR="007F7ECE" w:rsidRPr="00247EA8" w:rsidRDefault="007F7EC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CE" w:rsidRPr="00247EA8" w:rsidRDefault="007F7EC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личного состава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штаба оповещения и пункта сбора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Муринский сельсовет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4812" w:type="dxa"/>
        <w:tblLook w:val="04A0" w:firstRow="1" w:lastRow="0" w:firstColumn="1" w:lastColumn="0" w:noHBand="0" w:noVBand="1"/>
      </w:tblPr>
      <w:tblGrid>
        <w:gridCol w:w="932"/>
        <w:gridCol w:w="2166"/>
        <w:gridCol w:w="1416"/>
        <w:gridCol w:w="14"/>
        <w:gridCol w:w="1031"/>
        <w:gridCol w:w="1700"/>
        <w:gridCol w:w="1455"/>
        <w:gridCol w:w="1849"/>
        <w:gridCol w:w="8"/>
        <w:gridCol w:w="2611"/>
        <w:gridCol w:w="1630"/>
      </w:tblGrid>
      <w:tr w:rsidR="005D0905" w:rsidRPr="00247EA8" w:rsidTr="00DA394F">
        <w:trPr>
          <w:trHeight w:val="3542"/>
        </w:trPr>
        <w:tc>
          <w:tcPr>
            <w:tcW w:w="932" w:type="dxa"/>
          </w:tcPr>
          <w:p w:rsidR="0078713B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олжности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416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Воинское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045" w:type="dxa"/>
            <w:gridSpan w:val="2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700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5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 w:rsidR="00DA394F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9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</w:t>
            </w:r>
            <w:r w:rsidR="00DA394F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619" w:type="dxa"/>
            <w:gridSpan w:val="2"/>
          </w:tcPr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должность</w:t>
            </w:r>
          </w:p>
        </w:tc>
        <w:tc>
          <w:tcPr>
            <w:tcW w:w="1630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5D0905" w:rsidRPr="00247EA8" w:rsidTr="00634C47">
        <w:trPr>
          <w:trHeight w:val="840"/>
        </w:trPr>
        <w:tc>
          <w:tcPr>
            <w:tcW w:w="14812" w:type="dxa"/>
            <w:gridSpan w:val="11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управления</w:t>
            </w:r>
          </w:p>
        </w:tc>
      </w:tr>
      <w:tr w:rsidR="00EA0567" w:rsidRPr="00356E63" w:rsidTr="00DA394F">
        <w:trPr>
          <w:trHeight w:val="2256"/>
        </w:trPr>
        <w:tc>
          <w:tcPr>
            <w:tcW w:w="932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</w:t>
            </w:r>
          </w:p>
        </w:tc>
        <w:tc>
          <w:tcPr>
            <w:tcW w:w="1430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н/в</w:t>
            </w:r>
          </w:p>
        </w:tc>
        <w:tc>
          <w:tcPr>
            <w:tcW w:w="103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Вазисова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Елена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5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1986</w:t>
            </w:r>
          </w:p>
        </w:tc>
        <w:tc>
          <w:tcPr>
            <w:tcW w:w="1857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ул. Ленина, д.31,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89233191986,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сельсовета,</w:t>
            </w:r>
          </w:p>
          <w:p w:rsidR="00EA0567" w:rsidRPr="00EA2C81" w:rsidRDefault="00EA2C8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Глава</w:t>
            </w:r>
            <w:r w:rsidR="00EA0567" w:rsidRPr="00EA2C81">
              <w:rPr>
                <w:rFonts w:ascii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630" w:type="dxa"/>
          </w:tcPr>
          <w:p w:rsidR="00EA0567" w:rsidRPr="00356E63" w:rsidRDefault="00EA0567" w:rsidP="00EA2C81">
            <w:pPr>
              <w:tabs>
                <w:tab w:val="left" w:pos="-567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0567" w:rsidRPr="00356E63" w:rsidTr="00DA394F">
        <w:trPr>
          <w:trHeight w:val="2118"/>
        </w:trPr>
        <w:tc>
          <w:tcPr>
            <w:tcW w:w="932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66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Зам. начальника</w:t>
            </w:r>
          </w:p>
        </w:tc>
        <w:tc>
          <w:tcPr>
            <w:tcW w:w="1430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н\в</w:t>
            </w:r>
          </w:p>
        </w:tc>
        <w:tc>
          <w:tcPr>
            <w:tcW w:w="103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A0567" w:rsidRPr="00EA2C81" w:rsidRDefault="00EA2C8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Туренко Ольга Сергеевна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</w:tcPr>
          <w:p w:rsidR="00EA0567" w:rsidRPr="00EA2C81" w:rsidRDefault="00341DA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</w:t>
            </w:r>
            <w:r w:rsidR="00EA2C8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857" w:type="dxa"/>
            <w:gridSpan w:val="2"/>
          </w:tcPr>
          <w:p w:rsidR="00EA0567" w:rsidRPr="00EA2C81" w:rsidRDefault="00341DA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п. Курагино</w:t>
            </w:r>
            <w:r w:rsidR="00EA0567" w:rsidRPr="00EA2C81">
              <w:rPr>
                <w:rFonts w:ascii="Times New Roman" w:hAnsi="Times New Roman" w:cs="Times New Roman"/>
                <w:lang w:eastAsia="ru-RU"/>
              </w:rPr>
              <w:t>,</w:t>
            </w:r>
            <w:r w:rsidRPr="00EA2C81">
              <w:rPr>
                <w:rFonts w:ascii="Times New Roman" w:hAnsi="Times New Roman" w:cs="Times New Roman"/>
                <w:lang w:eastAsia="ru-RU"/>
              </w:rPr>
              <w:t xml:space="preserve"> ул. </w:t>
            </w:r>
            <w:proofErr w:type="gramStart"/>
            <w:r w:rsidR="00EA2C81">
              <w:rPr>
                <w:rFonts w:ascii="Times New Roman" w:hAnsi="Times New Roman" w:cs="Times New Roman"/>
                <w:lang w:eastAsia="ru-RU"/>
              </w:rPr>
              <w:t>Челябинская</w:t>
            </w:r>
            <w:proofErr w:type="gramEnd"/>
            <w:r w:rsidR="00EA2C81">
              <w:rPr>
                <w:rFonts w:ascii="Times New Roman" w:hAnsi="Times New Roman" w:cs="Times New Roman"/>
                <w:lang w:eastAsia="ru-RU"/>
              </w:rPr>
              <w:t>, дом 24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</w:t>
            </w:r>
            <w:r w:rsidR="00EA2C81">
              <w:rPr>
                <w:rFonts w:ascii="Times New Roman" w:hAnsi="Times New Roman" w:cs="Times New Roman"/>
                <w:lang w:eastAsia="ru-RU"/>
              </w:rPr>
              <w:t>832991334</w:t>
            </w:r>
            <w:r w:rsidRPr="00EA2C8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сельсовета,</w:t>
            </w:r>
          </w:p>
          <w:p w:rsidR="00EA0567" w:rsidRPr="00EA2C81" w:rsidRDefault="00EA0567" w:rsidP="009C6B1D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Зам. </w:t>
            </w:r>
            <w:r w:rsidR="009C6B1D">
              <w:rPr>
                <w:rFonts w:ascii="Times New Roman" w:hAnsi="Times New Roman" w:cs="Times New Roman"/>
                <w:lang w:eastAsia="ru-RU"/>
              </w:rPr>
              <w:t>г</w:t>
            </w:r>
            <w:r w:rsidRPr="00EA2C81">
              <w:rPr>
                <w:rFonts w:ascii="Times New Roman" w:hAnsi="Times New Roman" w:cs="Times New Roman"/>
                <w:lang w:eastAsia="ru-RU"/>
              </w:rPr>
              <w:t>лавы сельсовета</w:t>
            </w:r>
          </w:p>
        </w:tc>
        <w:tc>
          <w:tcPr>
            <w:tcW w:w="1630" w:type="dxa"/>
          </w:tcPr>
          <w:p w:rsidR="00EA0567" w:rsidRPr="00356E63" w:rsidRDefault="00EA0567" w:rsidP="00EA2C81">
            <w:pPr>
              <w:tabs>
                <w:tab w:val="left" w:pos="-567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905" w:rsidRPr="00356E63" w:rsidTr="00634C47">
        <w:trPr>
          <w:trHeight w:val="563"/>
        </w:trPr>
        <w:tc>
          <w:tcPr>
            <w:tcW w:w="14812" w:type="dxa"/>
            <w:gridSpan w:val="11"/>
          </w:tcPr>
          <w:p w:rsidR="005D0905" w:rsidRPr="00EA2C81" w:rsidRDefault="005D0905" w:rsidP="00356E63">
            <w:pPr>
              <w:pStyle w:val="ac"/>
              <w:ind w:firstLine="714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A2C81">
              <w:rPr>
                <w:rFonts w:ascii="Times New Roman" w:hAnsi="Times New Roman" w:cs="Times New Roman"/>
                <w:b/>
                <w:lang w:eastAsia="ru-RU"/>
              </w:rPr>
              <w:t>Группа оповещения</w:t>
            </w:r>
          </w:p>
        </w:tc>
      </w:tr>
      <w:tr w:rsidR="005D0905" w:rsidRPr="00356E63" w:rsidTr="00DA394F">
        <w:trPr>
          <w:trHeight w:val="2396"/>
        </w:trPr>
        <w:tc>
          <w:tcPr>
            <w:tcW w:w="932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 группы</w:t>
            </w:r>
          </w:p>
        </w:tc>
        <w:tc>
          <w:tcPr>
            <w:tcW w:w="1430" w:type="dxa"/>
            <w:gridSpan w:val="2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н/в</w:t>
            </w:r>
          </w:p>
        </w:tc>
        <w:tc>
          <w:tcPr>
            <w:tcW w:w="1031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Шпилько</w:t>
            </w:r>
          </w:p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Наталья</w:t>
            </w:r>
          </w:p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455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1975</w:t>
            </w:r>
          </w:p>
        </w:tc>
        <w:tc>
          <w:tcPr>
            <w:tcW w:w="1857" w:type="dxa"/>
            <w:gridSpan w:val="2"/>
          </w:tcPr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BC7DC6" w:rsidRPr="00EA2C81" w:rsidRDefault="00BC7DC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A2C81">
              <w:rPr>
                <w:rFonts w:ascii="Times New Roman" w:hAnsi="Times New Roman" w:cs="Times New Roman"/>
                <w:lang w:eastAsia="ru-RU"/>
              </w:rPr>
              <w:t>ул</w:t>
            </w:r>
            <w:proofErr w:type="gramStart"/>
            <w:r w:rsidRPr="00EA2C81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="005D0905" w:rsidRPr="00EA2C81">
              <w:rPr>
                <w:rFonts w:ascii="Times New Roman" w:hAnsi="Times New Roman" w:cs="Times New Roman"/>
                <w:lang w:eastAsia="ru-RU"/>
              </w:rPr>
              <w:t>еремушки</w:t>
            </w:r>
            <w:proofErr w:type="spellEnd"/>
            <w:r w:rsidR="005D0905" w:rsidRPr="00EA2C8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5D0905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дом </w:t>
            </w:r>
            <w:r w:rsidR="005D0905" w:rsidRPr="00EA2C81">
              <w:rPr>
                <w:rFonts w:ascii="Times New Roman" w:hAnsi="Times New Roman" w:cs="Times New Roman"/>
                <w:lang w:eastAsia="ru-RU"/>
              </w:rPr>
              <w:t>2, кв.2</w:t>
            </w:r>
          </w:p>
          <w:p w:rsidR="00A82096" w:rsidRDefault="005124DF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от. Телефон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89233530020,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</w:tc>
        <w:tc>
          <w:tcPr>
            <w:tcW w:w="2611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 ВУС</w:t>
            </w:r>
          </w:p>
        </w:tc>
        <w:tc>
          <w:tcPr>
            <w:tcW w:w="1630" w:type="dxa"/>
          </w:tcPr>
          <w:p w:rsidR="005D0905" w:rsidRPr="00356E63" w:rsidRDefault="005D0905" w:rsidP="00356E63">
            <w:pPr>
              <w:tabs>
                <w:tab w:val="left" w:pos="-567"/>
              </w:tabs>
              <w:ind w:firstLine="7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13B" w:rsidRPr="00356E63" w:rsidTr="00DA394F">
        <w:trPr>
          <w:trHeight w:val="71"/>
        </w:trPr>
        <w:tc>
          <w:tcPr>
            <w:tcW w:w="932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66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Посыльный</w:t>
            </w:r>
          </w:p>
        </w:tc>
        <w:tc>
          <w:tcPr>
            <w:tcW w:w="1430" w:type="dxa"/>
            <w:gridSpan w:val="2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н\в</w:t>
            </w:r>
          </w:p>
        </w:tc>
        <w:tc>
          <w:tcPr>
            <w:tcW w:w="1031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Федотова Татьяна Викторовна</w:t>
            </w:r>
          </w:p>
        </w:tc>
        <w:tc>
          <w:tcPr>
            <w:tcW w:w="1455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1983</w:t>
            </w:r>
          </w:p>
        </w:tc>
        <w:tc>
          <w:tcPr>
            <w:tcW w:w="1857" w:type="dxa"/>
            <w:gridSpan w:val="2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78713B" w:rsidRPr="00EA2C81" w:rsidRDefault="003E0F7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r w:rsidR="00150B20" w:rsidRPr="00EA2C81">
              <w:rPr>
                <w:rFonts w:ascii="Times New Roman" w:hAnsi="Times New Roman" w:cs="Times New Roman"/>
                <w:lang w:eastAsia="ru-RU"/>
              </w:rPr>
              <w:t xml:space="preserve">Карла Макса, 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>д. 6-1,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89233281300,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</w:tc>
        <w:tc>
          <w:tcPr>
            <w:tcW w:w="2611" w:type="dxa"/>
          </w:tcPr>
          <w:p w:rsidR="0078713B" w:rsidRPr="00EA2C81" w:rsidRDefault="001B420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Специалист </w:t>
            </w:r>
            <w:r w:rsidR="0078713B" w:rsidRPr="00EA2C81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  <w:r w:rsidRPr="00EA2C8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>администрации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 сельсовета</w:t>
            </w:r>
          </w:p>
        </w:tc>
        <w:tc>
          <w:tcPr>
            <w:tcW w:w="1630" w:type="dxa"/>
          </w:tcPr>
          <w:p w:rsidR="0078713B" w:rsidRPr="00356E63" w:rsidRDefault="0078713B" w:rsidP="00356E63">
            <w:pPr>
              <w:tabs>
                <w:tab w:val="left" w:pos="-567"/>
              </w:tabs>
              <w:ind w:firstLine="7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D0905" w:rsidRPr="00356E63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D0905" w:rsidRPr="00356E63" w:rsidSect="005D1C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постановлению                                                                                                                         Администрации Муринского сельсовета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410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1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410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-п 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66" w:rsidRPr="00247EA8" w:rsidRDefault="003E0F7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состава штаба оповещения  и пункта сбора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905" w:rsidRPr="00247EA8" w:rsidRDefault="00ED596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Г</w:t>
      </w:r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лавы сельсовета в период оповещения </w:t>
      </w:r>
      <w:proofErr w:type="spellStart"/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ГПвЗ</w:t>
      </w:r>
      <w:proofErr w:type="spellEnd"/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поставщиков техники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  в ВККК о полученном задании и начале работы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оповещение, сбор штатных сотрудников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задачу руководителям автохозяйств на поставку техники в ВС РФ;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силами аппарата администрации организует выборку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первичного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на подлежащих призыву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раскладку их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круглосуточное дежурство в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инструктирует посыльных и нарочных о порядке оповещения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по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к вызову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удаленных участках работ;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докладывает в ВКР о результатах оповещения;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прибытию в администрацию уполномоченного ВККК докладывает ему о проделанной работе, докладывает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сверку отобранных карточек учета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повестками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задачу личному составу ШО и ПСМО, на развертывание и подготовку его к работе;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и с участием членов администрации проверяет в хозяйствах ход подготовки техники к постановке, немедленно докладывает в ВКР о случаях, когда поставка техники может быть сорванной или несвоевременной;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 получением по радио или телевидению сообщения об объявлении мобилизации или соответствующего распоряжения ВККК организует: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оповещение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радиоузлу; 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гражданской обороны по защите населения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оружия массового поражения;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эвакуируемых городов;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усилие администрации, гос. и личного имущества,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сооружений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мостов, переправ.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заместителя главы сельсовета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</w:t>
      </w: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повещает и собирает аппарат, привлекаемый для оповещения, сбора,</w:t>
      </w:r>
      <w:r w:rsidRPr="00247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отправке </w:t>
      </w:r>
      <w:proofErr w:type="spellStart"/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поставке техники, проверяет его наличие и распределяет по местам работ;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вызывает выделенный  автотранспорт  для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доставке на пункт сбора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инспектору по воинскому учету и бронированию в отборе карточек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учета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призываемых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ГПв3 и их раскладке по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график круглосуточного дежурства в администрации, утверждает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его выполнением;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 помощь инспектору по воинскому учету и бронированию в организации дополнительного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получении приказа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ВККК о мобилизации организует его доставку в организации и предприятия и расклейку на видных местах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населенных пунктах.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главы сельсовета или инспектора по воинскому учету и бронированию исполняет их обязанности.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инспектора по воинскому учету и бронированию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Отбирает карточки первичного учета на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команд, которые поднимаются по распоряжению ВККК, подготавливает повестки от них для выдачи посыльными и нарочными, раскладывает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в рабочее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 месту работы, в нерабочее время по месту жительства;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подсчитываем объем задания (количество подлежащих призыву офицеров, отдельно прапорщиков, сержанто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запаса), докладывает о нем в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посыльным под расписку в ведомости на выдачу повесток от карточек первичного учета, совместно с главой сельсовета инструктирует их о порядке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указывает время на выполнение данной работы и направляет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оповещения;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главой сельсовета принимает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к вывозу предназначенных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удаленных участках работ.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водителя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оповещения военнообязанных и поставщиков техники: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членов администрации посыльных и нарочных, персонал пункта сбора</w:t>
      </w:r>
      <w:r w:rsidR="00DA394F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сбора и отправки военнообязанных и поставке техники.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указания главы и его заместителей.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0905" w:rsidRPr="00247EA8" w:rsidSect="005D1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94F" w:rsidRPr="00247EA8" w:rsidRDefault="00EA2C81" w:rsidP="00EA2C81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BC7DC6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п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                                                                              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Муринского сельсовета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7E6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A056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E6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A394F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08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7E6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bookmarkStart w:id="0" w:name="_GoBack"/>
      <w:bookmarkEnd w:id="0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C7DC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автомобильного транспорта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0905" w:rsidRPr="00247EA8" w:rsidTr="002B314E">
        <w:tc>
          <w:tcPr>
            <w:tcW w:w="2392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автомобиля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автомобиля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водителя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D0905" w:rsidRPr="00247EA8" w:rsidTr="002B314E">
        <w:tc>
          <w:tcPr>
            <w:tcW w:w="2392" w:type="dxa"/>
          </w:tcPr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ПАЗ-32053-70 от 2012 года </w:t>
            </w:r>
            <w:r w:rsidR="00CD7A69"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2393" w:type="dxa"/>
          </w:tcPr>
          <w:p w:rsidR="005D0905" w:rsidRPr="00247EA8" w:rsidRDefault="00CD7A69" w:rsidP="005124DF">
            <w:pPr>
              <w:tabs>
                <w:tab w:val="left" w:pos="-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В109КС</w:t>
            </w:r>
          </w:p>
        </w:tc>
        <w:tc>
          <w:tcPr>
            <w:tcW w:w="2393" w:type="dxa"/>
          </w:tcPr>
          <w:p w:rsidR="005D0905" w:rsidRPr="00247EA8" w:rsidRDefault="00CD7A69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</w:t>
            </w:r>
            <w:proofErr w:type="spellEnd"/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Петрович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5966" w:rsidRPr="00247EA8" w:rsidRDefault="00ED596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5966" w:rsidRPr="00247EA8" w:rsidSect="005D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B1" w:rsidRDefault="009F14B1" w:rsidP="008F045C">
      <w:pPr>
        <w:spacing w:after="0" w:line="240" w:lineRule="auto"/>
      </w:pPr>
      <w:r>
        <w:separator/>
      </w:r>
    </w:p>
  </w:endnote>
  <w:endnote w:type="continuationSeparator" w:id="0">
    <w:p w:rsidR="009F14B1" w:rsidRDefault="009F14B1" w:rsidP="008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B1" w:rsidRDefault="009F14B1" w:rsidP="008F045C">
      <w:pPr>
        <w:spacing w:after="0" w:line="240" w:lineRule="auto"/>
      </w:pPr>
      <w:r>
        <w:separator/>
      </w:r>
    </w:p>
  </w:footnote>
  <w:footnote w:type="continuationSeparator" w:id="0">
    <w:p w:rsidR="009F14B1" w:rsidRDefault="009F14B1" w:rsidP="008F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39"/>
    <w:rsid w:val="00013389"/>
    <w:rsid w:val="00014DE9"/>
    <w:rsid w:val="00032E0D"/>
    <w:rsid w:val="000437C3"/>
    <w:rsid w:val="000862D6"/>
    <w:rsid w:val="000C7739"/>
    <w:rsid w:val="000D0054"/>
    <w:rsid w:val="000D5D0A"/>
    <w:rsid w:val="00110A74"/>
    <w:rsid w:val="001128E8"/>
    <w:rsid w:val="00150B20"/>
    <w:rsid w:val="001A0563"/>
    <w:rsid w:val="001B4201"/>
    <w:rsid w:val="001B4E16"/>
    <w:rsid w:val="001C02B3"/>
    <w:rsid w:val="001C2933"/>
    <w:rsid w:val="002100F6"/>
    <w:rsid w:val="00247EA8"/>
    <w:rsid w:val="00260C0E"/>
    <w:rsid w:val="00282207"/>
    <w:rsid w:val="002A728D"/>
    <w:rsid w:val="002D2B3B"/>
    <w:rsid w:val="00305A93"/>
    <w:rsid w:val="003219AC"/>
    <w:rsid w:val="00341DA6"/>
    <w:rsid w:val="00352C83"/>
    <w:rsid w:val="00356D11"/>
    <w:rsid w:val="00356E63"/>
    <w:rsid w:val="00364202"/>
    <w:rsid w:val="003B7F85"/>
    <w:rsid w:val="003E0F76"/>
    <w:rsid w:val="003E1591"/>
    <w:rsid w:val="003F1328"/>
    <w:rsid w:val="0041394E"/>
    <w:rsid w:val="005124DF"/>
    <w:rsid w:val="00524D24"/>
    <w:rsid w:val="00573710"/>
    <w:rsid w:val="005A5A29"/>
    <w:rsid w:val="005B6343"/>
    <w:rsid w:val="005D0905"/>
    <w:rsid w:val="005D1C7E"/>
    <w:rsid w:val="00623397"/>
    <w:rsid w:val="00634C47"/>
    <w:rsid w:val="00651DDB"/>
    <w:rsid w:val="00652654"/>
    <w:rsid w:val="006621D1"/>
    <w:rsid w:val="00664AEA"/>
    <w:rsid w:val="006A5748"/>
    <w:rsid w:val="006D53B6"/>
    <w:rsid w:val="007174A6"/>
    <w:rsid w:val="00743EEF"/>
    <w:rsid w:val="00773C51"/>
    <w:rsid w:val="00774E56"/>
    <w:rsid w:val="0078713B"/>
    <w:rsid w:val="00791A2B"/>
    <w:rsid w:val="007A18DB"/>
    <w:rsid w:val="007B33A0"/>
    <w:rsid w:val="007D6019"/>
    <w:rsid w:val="007F31EC"/>
    <w:rsid w:val="007F7ECE"/>
    <w:rsid w:val="0083225C"/>
    <w:rsid w:val="00837A01"/>
    <w:rsid w:val="008743E6"/>
    <w:rsid w:val="008872B3"/>
    <w:rsid w:val="008B7D59"/>
    <w:rsid w:val="008C5A4B"/>
    <w:rsid w:val="008F045C"/>
    <w:rsid w:val="00905DD5"/>
    <w:rsid w:val="009318B0"/>
    <w:rsid w:val="00942156"/>
    <w:rsid w:val="0096154A"/>
    <w:rsid w:val="009B1B6A"/>
    <w:rsid w:val="009C6B1D"/>
    <w:rsid w:val="009E7D3A"/>
    <w:rsid w:val="009F14B1"/>
    <w:rsid w:val="00A007C3"/>
    <w:rsid w:val="00A20FFB"/>
    <w:rsid w:val="00A82096"/>
    <w:rsid w:val="00A87E62"/>
    <w:rsid w:val="00AE2BF4"/>
    <w:rsid w:val="00B04F61"/>
    <w:rsid w:val="00B653F8"/>
    <w:rsid w:val="00B6750A"/>
    <w:rsid w:val="00B93990"/>
    <w:rsid w:val="00BC7DC6"/>
    <w:rsid w:val="00BF4102"/>
    <w:rsid w:val="00C02D25"/>
    <w:rsid w:val="00C52D6D"/>
    <w:rsid w:val="00CA0E60"/>
    <w:rsid w:val="00CC61A5"/>
    <w:rsid w:val="00CD7A69"/>
    <w:rsid w:val="00CF5BE0"/>
    <w:rsid w:val="00D008D0"/>
    <w:rsid w:val="00D53A5A"/>
    <w:rsid w:val="00D82563"/>
    <w:rsid w:val="00DA17B9"/>
    <w:rsid w:val="00DA394F"/>
    <w:rsid w:val="00DE7D57"/>
    <w:rsid w:val="00E21051"/>
    <w:rsid w:val="00E83980"/>
    <w:rsid w:val="00EA0567"/>
    <w:rsid w:val="00EA2C81"/>
    <w:rsid w:val="00EA6FAA"/>
    <w:rsid w:val="00ED5966"/>
    <w:rsid w:val="00F225B8"/>
    <w:rsid w:val="00F3434A"/>
    <w:rsid w:val="00F53531"/>
    <w:rsid w:val="00F847E4"/>
    <w:rsid w:val="00FA4FF2"/>
    <w:rsid w:val="00FE308C"/>
    <w:rsid w:val="00FE5339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6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39"/>
    <w:rPr>
      <w:b/>
      <w:bCs/>
    </w:rPr>
  </w:style>
  <w:style w:type="table" w:styleId="a5">
    <w:name w:val="Table Grid"/>
    <w:basedOn w:val="a1"/>
    <w:uiPriority w:val="59"/>
    <w:rsid w:val="00CA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59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5C"/>
  </w:style>
  <w:style w:type="paragraph" w:styleId="aa">
    <w:name w:val="footer"/>
    <w:basedOn w:val="a"/>
    <w:link w:val="ab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5C"/>
  </w:style>
  <w:style w:type="paragraph" w:styleId="ac">
    <w:name w:val="No Spacing"/>
    <w:uiPriority w:val="1"/>
    <w:qFormat/>
    <w:rsid w:val="001B4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6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39"/>
    <w:rPr>
      <w:b/>
      <w:bCs/>
    </w:rPr>
  </w:style>
  <w:style w:type="table" w:styleId="a5">
    <w:name w:val="Table Grid"/>
    <w:basedOn w:val="a1"/>
    <w:uiPriority w:val="59"/>
    <w:rsid w:val="00CA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59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5C"/>
  </w:style>
  <w:style w:type="paragraph" w:styleId="aa">
    <w:name w:val="footer"/>
    <w:basedOn w:val="a"/>
    <w:link w:val="ab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5C"/>
  </w:style>
  <w:style w:type="paragraph" w:styleId="ac">
    <w:name w:val="No Spacing"/>
    <w:uiPriority w:val="1"/>
    <w:qFormat/>
    <w:rsid w:val="001B4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4A48-10EB-45B8-A38C-DB9A9FF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2024-11-08T05:16:00Z</cp:lastPrinted>
  <dcterms:created xsi:type="dcterms:W3CDTF">2024-11-07T04:47:00Z</dcterms:created>
  <dcterms:modified xsi:type="dcterms:W3CDTF">2024-11-08T05:17:00Z</dcterms:modified>
</cp:coreProperties>
</file>