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pStyle w:val="0"/>
        <w:outlineLvl w:val="0"/>
        <w:jc w:val="both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ПРАВИТЕЛЬСТВО КРАСНОЯРСКОГО КРАЯ</w:t>
      </w:r>
    </w:p>
    <w:p>
      <w:pPr>
        <w:pStyle w:val="2"/>
        <w:jc w:val="center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ПОСТАНОВЛЕНИЕ</w:t>
      </w:r>
    </w:p>
    <w:p>
      <w:pPr>
        <w:pStyle w:val="2"/>
        <w:jc w:val="center"/>
      </w:pPr>
      <w:r>
        <w:rPr>
          <w:sz w:val="24"/>
        </w:rPr>
        <w:t xml:space="preserve">от 12 июля 2025 г. N 567-п</w:t>
      </w:r>
    </w:p>
    <w:p>
      <w:pPr>
        <w:pStyle w:val="2"/>
        <w:jc w:val="center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О ВВЕДЕНИИ РЕЖИМА ЧРЕЗВЫЧАЙНОЙ СИТУАЦИИ В ЛЕСАХ</w:t>
      </w:r>
    </w:p>
    <w:p>
      <w:pPr>
        <w:pStyle w:val="2"/>
        <w:jc w:val="center"/>
      </w:pPr>
      <w:r>
        <w:rPr>
          <w:sz w:val="24"/>
        </w:rPr>
        <w:t xml:space="preserve">КРАСНОЯРСКОГО КРАЯ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В соответствии с Федеральным </w:t>
      </w:r>
      <w:hyperlink w:history="0" r:id="rId6" w:tooltip="Федеральный закон от 21.12.1994 N 68-ФЗ (ред. от 08.08.2024) &quot;О защите населения и территорий от чрезвычайных ситуаций природного и техногенного характера&quot; (с изм. и доп., вступ. в силу с 26.11.2024) {КонсультантПлюс}">
        <w:r>
          <w:rPr>
            <w:sz w:val="24"/>
            <w:color w:val="0000ff"/>
          </w:rPr>
          <w:t xml:space="preserve">законом</w:t>
        </w:r>
      </w:hyperlink>
      <w:r>
        <w:rPr>
          <w:sz w:val="24"/>
        </w:rPr>
        <w:t xml:space="preserve"> от 21.12.1994 N 68-ФЗ "О защите населения и территорий от чрезвычайных ситуаций природного и техногенного характера", </w:t>
      </w:r>
      <w:hyperlink w:history="0" r:id="rId7" w:tooltip="Постановление Правительства РФ от 30.12.2003 N 794 (ред. от 29.05.2025) &quot;О единой государственной системе предупреждения и ликвидации чрезвычайных ситуаций&quot; {КонсультантПлюс}">
        <w:r>
          <w:rPr>
            <w:sz w:val="24"/>
            <w:color w:val="0000ff"/>
          </w:rPr>
          <w:t xml:space="preserve">Постановлением</w:t>
        </w:r>
      </w:hyperlink>
      <w:r>
        <w:rPr>
          <w:sz w:val="24"/>
        </w:rPr>
        <w:t xml:space="preserve"> Правительства Российской Федерации от 30.12.2003 N 794 "О единой государственной системе предупреждения и ликвидации чрезвычайных ситуаций", </w:t>
      </w:r>
      <w:hyperlink w:history="0" r:id="rId8" w:tooltip="Постановление Правительства РФ от 17.05.2011 N 376 (ред. от 07.07.2022) &quot;О чрезвычайных ситуациях в лесах, возникших вследствие лесных пожаров&quot; (вместе с &quot;Правилами введения чрезвычайных ситуаций в лесах, возникших вследствие лесных пожаров, и взаимодействия органов государственной власти, органов местного самоуправления в условиях таких чрезвычайных ситуаций&quot;) {КонсультантПлюс}">
        <w:r>
          <w:rPr>
            <w:sz w:val="24"/>
            <w:color w:val="0000ff"/>
          </w:rPr>
          <w:t xml:space="preserve">Постановлением</w:t>
        </w:r>
      </w:hyperlink>
      <w:r>
        <w:rPr>
          <w:sz w:val="24"/>
        </w:rPr>
        <w:t xml:space="preserve"> Правительства Российской Федерации от 17.05.2011 N 376 "О чрезвычайных ситуациях в лесах, возникших вследствие лесных пожаров", </w:t>
      </w:r>
      <w:hyperlink w:history="0" r:id="rId9" w:tooltip="Устав Красноярского края от 05.06.2008 N 5-1777 (подписан Губернатором Красноярского края 10.06.2008) (ред. от 03.07.2025) {КонсультантПлюс}">
        <w:r>
          <w:rPr>
            <w:sz w:val="24"/>
            <w:color w:val="0000ff"/>
          </w:rPr>
          <w:t xml:space="preserve">статьей 103</w:t>
        </w:r>
      </w:hyperlink>
      <w:r>
        <w:rPr>
          <w:sz w:val="24"/>
        </w:rPr>
        <w:t xml:space="preserve"> Устава Красноярского края, </w:t>
      </w:r>
      <w:hyperlink w:history="0" r:id="rId10" w:tooltip="Закон Красноярского края от 10.02.2000 N 9-631 (ред. от 27.02.2025) &quot;О защите населения и территории Красноярского края от чрезвычайных ситуаций природного и техногенного характера&quot; {КонсультантПлюс}">
        <w:r>
          <w:rPr>
            <w:sz w:val="24"/>
            <w:color w:val="0000ff"/>
          </w:rPr>
          <w:t xml:space="preserve">Законом</w:t>
        </w:r>
      </w:hyperlink>
      <w:r>
        <w:rPr>
          <w:sz w:val="24"/>
        </w:rPr>
        <w:t xml:space="preserve"> Красноярского края от 10.02.2000 N 9-631 "О защите населения и территории Красноярского края от чрезвычайных ситуаций природного и техногенного характера", учитывая решение краевой комиссии по предупреждению и ликвидации чрезвычайных ситуаций и обеспечению пожарной безопасности от 11.07.2025 N 23, в связи с установившейся сухой и жаркой погодой, высокой грозовой активностью, способствующей возникновению лесных пожаров, в целях предупреждения и ликвидации чрезвычайной ситуации, вызванной лесными пожарами, постановляю: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 Ввести с 13 июля 2025 года режим чрезвычайной ситуации в лесах Красноярского края (далее - чрезвычайная ситуация).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 Определить зоной чрезвычайной ситуации территорию Красноярского края.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 Рекомендовать Главному управлению Министерства Российской Федерации по делам гражданской обороны, чрезвычайным ситуациям и ликвидации последствий стихийных бедствий по Красноярскому краю в установленном законодательством порядке обеспечить защиту населенных пунктов Красноярского края от перехода на них ландшафтных (природных) пожаров.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4. Рекомендовать главам муниципальных образований Красноярского края организовать разъяснительную работу с населением о запрете выжигания хвороста, лесной подстилки, сухой травы, древесных остатков, а также разведения открытого огня.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5. Министерству природных ресурсов и лесного комплекса Красноярского края: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организовать оповещение органов местного самоуправления муниципальных образований Красноярского края и организаций, а также населения о возникшей чрезвычайной ситуации;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обеспечить постоянный сбор, анализ и обмен с заинтересованными федеральными органами исполнительной власти (их территориальными органами), исполнительными органами Красноярского края, органами местного самоуправления муниципальных образований Красноярского края и организациями информацией о лесопожарной обстановке в зоне чрезвычайной ситуации и ходе проведения работ по ее ликвидации;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обеспечить организацию и поддержание постоянного взаимодействия федеральных органов исполнительной власти (их территориальных органов), исполнительных органов Красноярского края, органов местного самоуправления муниципальных образований Красноярского края и организаций по вопросам ликвидации чрезвычайной ситуации;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обеспечить организацию соответствующего режима работы и продолжительности рабочего дня работников групп (команд), направленных на тушение лесных пожаров на территории Красноярского края;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обеспечить оповещение руководителей заинтересованных федеральных органов исполнительной власти (их территориальных органов), исполнительных органов Красноярского края о возникшей чрезвычайной ситуации;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ввести ограничение пребывания граждан в лесах на территории Красноярского края и въезда в них транспортных средств;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обеспечить участие руководящего состава лесничеств в составе оперативных штабов муниципальных образований Красноярского края;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организовать необходимую работу по тушению лесных пожаров на территории Красноярского края;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обеспечить в случае необходимости привлечение дополнительных сил и средств для тушения лесных пожаров на территории Красноярского края в рамках межбазового маневрирования;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усилить информирование населения о соблюдении требований пожарной безопасности в лесах на территории Красноярского края.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6. Рекомендовать Главному управлению Министерства внутренних дел Российской Федерации по Красноярскому краю: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принять меры по усилению охраны общественного порядка и объектов, обеспечивающих жизнедеятельность населения, в местах природных пожаров и на прилегающих к ним территориях;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пределах своих полномочий оказать содействие министерству природных ресурсов и лесного комплекса Красноярского края в ограничении пребывания граждан в лесах на территории Красноярского края и въезда в них транспортных средств.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7. Определить заместителя председателя Правительства Красноярского края Л.Н. Шорохова ответственным за осуществление мероприятий по ликвидации чрезвычайной ситуации.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8. Признать утратившим силу </w:t>
      </w:r>
      <w:hyperlink w:history="0" r:id="rId11" w:tooltip="Постановление Правительства Красноярского края от 25.06.2025 N 531-п &quot;О введении режима чрезвычайной ситуации в лесах Красноярского края&quot; ------------ Утратил силу или отменен {КонсультантПлюс}">
        <w:r>
          <w:rPr>
            <w:sz w:val="24"/>
            <w:color w:val="0000ff"/>
          </w:rPr>
          <w:t xml:space="preserve">Постановление</w:t>
        </w:r>
      </w:hyperlink>
      <w:r>
        <w:rPr>
          <w:sz w:val="24"/>
        </w:rPr>
        <w:t xml:space="preserve"> Правительства Красноярского края от 25.06.2025 N 531-п "О введении режима чрезвычайной ситуации в лесах Красноярского края".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9. Опубликовать Постановление в газете "Наш Красноярский край" и на "Официальном интернет-портале правовой информации Красноярского края" (</w:t>
      </w:r>
      <w:hyperlink w:history="0" r:id="rId12">
        <w:r>
          <w:rPr>
            <w:sz w:val="24"/>
            <w:color w:val="0000ff"/>
          </w:rPr>
          <w:t xml:space="preserve">www.zakon.krskstate.ru</w:t>
        </w:r>
      </w:hyperlink>
      <w:r>
        <w:rPr>
          <w:sz w:val="24"/>
        </w:rPr>
        <w:t xml:space="preserve">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10. Постановление вступает в силу со дня подписания.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right"/>
      </w:pPr>
      <w:r>
        <w:rPr>
          <w:sz w:val="24"/>
        </w:rPr>
        <w:t xml:space="preserve">Исполняющий обязанности</w:t>
      </w:r>
    </w:p>
    <w:p>
      <w:pPr>
        <w:pStyle w:val="0"/>
        <w:jc w:val="right"/>
      </w:pPr>
      <w:r>
        <w:rPr>
          <w:sz w:val="24"/>
        </w:rPr>
        <w:t xml:space="preserve">председателя Правительства края</w:t>
      </w:r>
    </w:p>
    <w:p>
      <w:pPr>
        <w:pStyle w:val="0"/>
        <w:jc w:val="right"/>
      </w:pPr>
      <w:r>
        <w:rPr>
          <w:sz w:val="24"/>
        </w:rPr>
        <w:t xml:space="preserve">С.В.КУЗЬМИН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2"/>
      <w:headerReference w:type="first" r:id="rId3"/>
      <w:footerReference w:type="default" r:id="rId5"/>
      <w:footerReference w:type="first" r:id="rId5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Красноярского края от 12.07.2025 N 567-п</w:t>
            <w:br/>
            <w:t>"О введении режима чрезвычайной ситуации в лесах Кр...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18.07.2025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header2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drawing>
              <wp:inline distT="0" distB="0" distL="0" distR="0">
                <wp:extent cx="1910715" cy="445770"/>
                <wp:effectExtent l="0" t="0" r="0" b="0"/>
                <wp:docPr id="1" name="Консультант Плюс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 preferRelativeResize="0"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10715" cy="445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Постановление Правительства Красноярского края от 12.07.2025 N 567-п "О введении режима чрезвычайной ситуации в лесах Кр...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18.07.2025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4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header" Target="header1.xml"/>
	<Relationship Id="rId3" Type="http://schemas.openxmlformats.org/officeDocument/2006/relationships/header" Target="header2.xml"/>
	<Relationship Id="rId4" Type="http://schemas.openxmlformats.org/officeDocument/2006/relationships/image" Target="media/image1.png"/>
	<Relationship Id="rId5" Type="http://schemas.openxmlformats.org/officeDocument/2006/relationships/footer" Target="footer1.xml"/>
	<Relationship Id="rId6" Type="http://schemas.openxmlformats.org/officeDocument/2006/relationships/hyperlink" Target="https://login.consultant.ru/link/?req=doc&amp;base=LAW&amp;n=477377&amp;date=18.07.2025" TargetMode = "External"/>
	<Relationship Id="rId7" Type="http://schemas.openxmlformats.org/officeDocument/2006/relationships/hyperlink" Target="https://login.consultant.ru/link/?req=doc&amp;base=LAW&amp;n=506583&amp;date=18.07.2025" TargetMode = "External"/>
	<Relationship Id="rId8" Type="http://schemas.openxmlformats.org/officeDocument/2006/relationships/hyperlink" Target="https://login.consultant.ru/link/?req=doc&amp;base=LAW&amp;n=421464&amp;date=18.07.2025" TargetMode = "External"/>
	<Relationship Id="rId9" Type="http://schemas.openxmlformats.org/officeDocument/2006/relationships/hyperlink" Target="https://login.consultant.ru/link/?req=doc&amp;base=RLAW123&amp;n=359126&amp;date=18.07.2025&amp;dst=100553&amp;field=134" TargetMode = "External"/>
	<Relationship Id="rId10" Type="http://schemas.openxmlformats.org/officeDocument/2006/relationships/hyperlink" Target="https://login.consultant.ru/link/?req=doc&amp;base=RLAW123&amp;n=351393&amp;date=18.07.2025" TargetMode = "External"/>
	<Relationship Id="rId11" Type="http://schemas.openxmlformats.org/officeDocument/2006/relationships/hyperlink" Target="https://login.consultant.ru/link/?req=doc&amp;base=RLAW123&amp;n=358297&amp;date=18.07.2025" TargetMode = "External"/>
	<Relationship Id="rId12" Type="http://schemas.openxmlformats.org/officeDocument/2006/relationships/hyperlink" Target="www.zakon.krskstate.ru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	<Relationship Id="rId2" Type="http://schemas.openxmlformats.org/officeDocument/2006/relationships/image" Target="media/image1.png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4024.00.50</Application>
  <Company>КонсультантПлюс Версия 4024.00.50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Красноярского края от 12.07.2025 N 567-п
"О введении режима чрезвычайной ситуации в лесах Красноярского края"</dc:title>
  <dcterms:created xsi:type="dcterms:W3CDTF">2025-07-18T07:52:32Z</dcterms:created>
</cp:coreProperties>
</file>