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93" w:rsidRDefault="00AF6093" w:rsidP="00AF6093">
      <w:pPr>
        <w:jc w:val="center"/>
        <w:rPr>
          <w:rFonts w:ascii="Times New Roman" w:hAnsi="Times New Roman" w:cs="Times New Roman"/>
        </w:rPr>
      </w:pP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</w:rPr>
      </w:pPr>
      <w:r w:rsidRPr="00AF6093">
        <w:rPr>
          <w:b/>
          <w:noProof/>
        </w:rPr>
        <w:drawing>
          <wp:inline distT="0" distB="0" distL="0" distR="0" wp14:anchorId="79F6CB7A" wp14:editId="0BE90A26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АДМИНИСТРАЦИЯ  МУРИНСКОГО СЕЛЬСОВЕТА</w:t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AF6093" w:rsidRPr="00AF6093" w:rsidRDefault="00AF6093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6093" w:rsidRPr="00BD2AE6" w:rsidRDefault="0070548A" w:rsidP="00AF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AF6093" w:rsidRPr="00BD2AE6">
        <w:rPr>
          <w:rFonts w:ascii="Times New Roman" w:hAnsi="Times New Roman" w:cs="Times New Roman"/>
          <w:b/>
          <w:sz w:val="28"/>
          <w:szCs w:val="28"/>
        </w:rPr>
        <w:t>.</w:t>
      </w:r>
      <w:r w:rsidR="00BD2AE6" w:rsidRPr="00BD2AE6">
        <w:rPr>
          <w:rFonts w:ascii="Times New Roman" w:hAnsi="Times New Roman" w:cs="Times New Roman"/>
          <w:b/>
          <w:sz w:val="28"/>
          <w:szCs w:val="28"/>
        </w:rPr>
        <w:t>10</w:t>
      </w:r>
      <w:r w:rsidR="00AF6093" w:rsidRPr="00BD2AE6">
        <w:rPr>
          <w:rFonts w:ascii="Times New Roman" w:hAnsi="Times New Roman" w:cs="Times New Roman"/>
          <w:b/>
          <w:sz w:val="28"/>
          <w:szCs w:val="28"/>
        </w:rPr>
        <w:t xml:space="preserve">.2023                                    с. Мурино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="00AF6093" w:rsidRPr="00BD2AE6">
        <w:rPr>
          <w:rFonts w:ascii="Times New Roman" w:hAnsi="Times New Roman" w:cs="Times New Roman"/>
          <w:b/>
          <w:sz w:val="28"/>
          <w:szCs w:val="28"/>
        </w:rPr>
        <w:t>-п</w:t>
      </w:r>
    </w:p>
    <w:p w:rsidR="00AF6093" w:rsidRPr="00BD2AE6" w:rsidRDefault="00AF6093" w:rsidP="003646C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2AE6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Муринский сельсовет</w:t>
      </w:r>
    </w:p>
    <w:p w:rsidR="00AF6093" w:rsidRPr="00BD2AE6" w:rsidRDefault="00AF6093" w:rsidP="00AF6093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AF6093" w:rsidRPr="00BD2AE6" w:rsidRDefault="00AF6093" w:rsidP="00AF6093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BD2AE6">
        <w:rPr>
          <w:rFonts w:ascii="Times New Roman" w:eastAsia="Calibri" w:hAnsi="Times New Roman"/>
          <w:bCs/>
          <w:sz w:val="28"/>
          <w:szCs w:val="28"/>
        </w:rPr>
        <w:t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</w:t>
      </w:r>
      <w:proofErr w:type="gramEnd"/>
      <w:r w:rsidRPr="00BD2AE6">
        <w:rPr>
          <w:rFonts w:ascii="Times New Roman" w:eastAsia="Calibri" w:hAnsi="Times New Roman"/>
          <w:bCs/>
          <w:sz w:val="28"/>
          <w:szCs w:val="28"/>
        </w:rPr>
        <w:t xml:space="preserve"> органами местного самоуправления муниципальных образований Красноярского края», руководствуясь статьей Устава </w:t>
      </w:r>
      <w:r w:rsidRPr="00BD2AE6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Pr="00BD2AE6">
        <w:rPr>
          <w:rFonts w:ascii="Times New Roman" w:eastAsia="Calibri" w:hAnsi="Times New Roman"/>
          <w:bCs/>
          <w:sz w:val="28"/>
          <w:szCs w:val="28"/>
        </w:rPr>
        <w:t xml:space="preserve">, </w:t>
      </w:r>
    </w:p>
    <w:p w:rsidR="00AF6093" w:rsidRPr="00BD2AE6" w:rsidRDefault="00AF6093" w:rsidP="00AF6093">
      <w:pPr>
        <w:pStyle w:val="ConsPlusNormal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BD2AE6">
        <w:rPr>
          <w:rFonts w:ascii="Times New Roman" w:eastAsia="Calibri" w:hAnsi="Times New Roman"/>
          <w:b/>
          <w:bCs/>
          <w:sz w:val="28"/>
          <w:szCs w:val="28"/>
        </w:rPr>
        <w:t>ПОСТАНОВЛЯЮ:</w:t>
      </w:r>
    </w:p>
    <w:p w:rsidR="00411774" w:rsidRPr="00BD2AE6" w:rsidRDefault="00411774" w:rsidP="00AF609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093" w:rsidRPr="00BD2AE6" w:rsidRDefault="00AF6093" w:rsidP="00AF609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AE6">
        <w:rPr>
          <w:rFonts w:ascii="Times New Roman" w:hAnsi="Times New Roman" w:cs="Times New Roman"/>
          <w:bCs/>
          <w:sz w:val="28"/>
          <w:szCs w:val="28"/>
        </w:rPr>
        <w:t>1. Утвердить схему размещения нестационарных торговых объектов на территории муниципального образования Муринский сельсовет согласно приложению</w:t>
      </w:r>
      <w:r w:rsidR="00623817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BD2AE6">
        <w:rPr>
          <w:rFonts w:ascii="Times New Roman" w:hAnsi="Times New Roman" w:cs="Times New Roman"/>
          <w:bCs/>
          <w:sz w:val="28"/>
          <w:szCs w:val="28"/>
        </w:rPr>
        <w:t>.</w:t>
      </w:r>
    </w:p>
    <w:p w:rsidR="00AF6093" w:rsidRPr="00BD2AE6" w:rsidRDefault="00AF6093" w:rsidP="00AF609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AE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11774" w:rsidRPr="00BD2AE6">
        <w:rPr>
          <w:rFonts w:ascii="Times New Roman" w:hAnsi="Times New Roman" w:cs="Times New Roman"/>
          <w:bCs/>
          <w:sz w:val="28"/>
          <w:szCs w:val="28"/>
        </w:rPr>
        <w:t>Считать утратившим силу Постановление от 21.07.2021 г. № 19-п «Об утверждении схемы размещения нестационарных торговых объектов».</w:t>
      </w:r>
    </w:p>
    <w:p w:rsidR="00AF6093" w:rsidRPr="00BD2AE6" w:rsidRDefault="00AF6093" w:rsidP="00AF609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AE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D2AE6">
        <w:rPr>
          <w:rFonts w:ascii="Times New Roman" w:eastAsia="Calibri" w:hAnsi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AF6093" w:rsidRPr="00BD2AE6" w:rsidRDefault="00AF6093" w:rsidP="00411774">
      <w:pPr>
        <w:pStyle w:val="ConsPlusNormal"/>
        <w:ind w:firstLine="708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 w:rsidRPr="00BD2AE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11774" w:rsidRPr="00BD2AE6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печатном издании газета «Муринский вестник».</w:t>
      </w:r>
      <w:r w:rsidRPr="00BD2AE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AF6093" w:rsidRPr="00BD2AE6" w:rsidRDefault="00AF6093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6093" w:rsidRPr="00BD2AE6" w:rsidRDefault="00AF6093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1774" w:rsidRPr="00BD2AE6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6093" w:rsidRDefault="00AF6093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2AE6">
        <w:rPr>
          <w:rFonts w:ascii="Times New Roman" w:eastAsia="Times New Roman" w:hAnsi="Times New Roman"/>
          <w:color w:val="000000"/>
          <w:sz w:val="28"/>
          <w:szCs w:val="28"/>
        </w:rPr>
        <w:t xml:space="preserve"> Главы Муринского сельсовета                                     Е.В. Вазисова</w:t>
      </w:r>
    </w:p>
    <w:p w:rsidR="00411774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1774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1774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1774" w:rsidRDefault="00411774" w:rsidP="00AF60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4117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07B" w:rsidRDefault="00C0107B" w:rsidP="00411774">
      <w:pPr>
        <w:suppressAutoHyphens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774" w:rsidRPr="00BD2AE6" w:rsidRDefault="00411774" w:rsidP="00411774">
      <w:pPr>
        <w:suppressAutoHyphens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AE6">
        <w:rPr>
          <w:rFonts w:ascii="Times New Roman" w:eastAsia="Times New Roman" w:hAnsi="Times New Roman" w:cs="Times New Roman"/>
          <w:b/>
          <w:sz w:val="28"/>
          <w:szCs w:val="28"/>
        </w:rPr>
        <w:t>Приложение № 1 к</w:t>
      </w:r>
    </w:p>
    <w:p w:rsidR="00A04220" w:rsidRPr="00BD2AE6" w:rsidRDefault="00A04220" w:rsidP="00411774">
      <w:pPr>
        <w:suppressAutoHyphens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AE6">
        <w:rPr>
          <w:rFonts w:ascii="Times New Roman" w:eastAsia="Times New Roman" w:hAnsi="Times New Roman" w:cs="Times New Roman"/>
          <w:b/>
          <w:sz w:val="28"/>
          <w:szCs w:val="28"/>
        </w:rPr>
        <w:t>Постановлению</w:t>
      </w:r>
    </w:p>
    <w:p w:rsidR="00411774" w:rsidRPr="00BD2AE6" w:rsidRDefault="00BD2AE6" w:rsidP="00411774">
      <w:pPr>
        <w:suppressAutoHyphens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AE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11774" w:rsidRPr="00BD2AE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04220" w:rsidRPr="00BD2A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61E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0548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D2AE6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="00A04220" w:rsidRPr="00BD2AE6">
        <w:rPr>
          <w:rFonts w:ascii="Times New Roman" w:eastAsia="Times New Roman" w:hAnsi="Times New Roman" w:cs="Times New Roman"/>
          <w:b/>
          <w:sz w:val="28"/>
          <w:szCs w:val="28"/>
        </w:rPr>
        <w:t>.2023 г.</w:t>
      </w:r>
      <w:r w:rsidR="00411774" w:rsidRPr="00BD2AE6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A04220" w:rsidRPr="00BD2A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2A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0548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04220" w:rsidRPr="00BD2AE6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411774" w:rsidRPr="00411774" w:rsidRDefault="00411774" w:rsidP="0041177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557" w:rsidRDefault="00696557" w:rsidP="0041177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557" w:rsidRDefault="00696557" w:rsidP="0041177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1774" w:rsidRPr="00BD2AE6" w:rsidRDefault="00411774" w:rsidP="0041177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AE6">
        <w:rPr>
          <w:rFonts w:ascii="Times New Roman" w:eastAsia="Times New Roman" w:hAnsi="Times New Roman" w:cs="Times New Roman"/>
          <w:b/>
          <w:sz w:val="24"/>
          <w:szCs w:val="24"/>
        </w:rPr>
        <w:t xml:space="preserve">СХЕМА РАЗМЕЩЕНИЯ НЕСТАЦИОНАРНЫХ ТОРГОВЫХ ОБЪЕКТОВ </w:t>
      </w:r>
      <w:proofErr w:type="gramStart"/>
      <w:r w:rsidRPr="00BD2AE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411774" w:rsidRPr="00BD2AE6" w:rsidRDefault="00A04220" w:rsidP="0041177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AE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BD2AE6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BD2AE6">
        <w:rPr>
          <w:rFonts w:ascii="Times New Roman" w:eastAsia="Times New Roman" w:hAnsi="Times New Roman" w:cs="Times New Roman"/>
          <w:b/>
          <w:sz w:val="24"/>
          <w:szCs w:val="24"/>
        </w:rPr>
        <w:t xml:space="preserve"> МУРИНСКИЙ СЕЛЬСОВЕТ</w:t>
      </w:r>
    </w:p>
    <w:p w:rsidR="00411774" w:rsidRPr="00411774" w:rsidRDefault="00411774" w:rsidP="00411774">
      <w:pPr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9"/>
        <w:gridCol w:w="1774"/>
        <w:gridCol w:w="1500"/>
        <w:gridCol w:w="1774"/>
        <w:gridCol w:w="954"/>
        <w:gridCol w:w="1909"/>
        <w:gridCol w:w="1910"/>
        <w:gridCol w:w="1909"/>
        <w:gridCol w:w="1673"/>
      </w:tblGrid>
      <w:tr w:rsidR="00411774" w:rsidRPr="00411774" w:rsidTr="00696557">
        <w:trPr>
          <w:trHeight w:val="2485"/>
        </w:trPr>
        <w:tc>
          <w:tcPr>
            <w:tcW w:w="525" w:type="dxa"/>
          </w:tcPr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Тип нестационарных торговых объектов</w:t>
            </w:r>
          </w:p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(павильон, киоск, передвижная торговая точка, </w:t>
            </w:r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  <w:proofErr w:type="gramEnd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Адресный ориентир расположения</w:t>
            </w: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нестационарных торговых объектов</w:t>
            </w:r>
          </w:p>
        </w:tc>
        <w:tc>
          <w:tcPr>
            <w:tcW w:w="1500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74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411774" w:rsidRPr="00411774" w:rsidRDefault="00411774" w:rsidP="004117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торгового объекта, </w:t>
            </w:r>
            <w:proofErr w:type="spell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09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910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909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673" w:type="dxa"/>
          </w:tcPr>
          <w:p w:rsidR="00411774" w:rsidRPr="00411774" w:rsidRDefault="00411774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373566" w:rsidRPr="00411774" w:rsidTr="00696557">
        <w:trPr>
          <w:trHeight w:val="210"/>
        </w:trPr>
        <w:tc>
          <w:tcPr>
            <w:tcW w:w="525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9" w:type="dxa"/>
          </w:tcPr>
          <w:p w:rsidR="00373566" w:rsidRPr="00411774" w:rsidRDefault="00373566" w:rsidP="00F949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0" w:type="dxa"/>
          </w:tcPr>
          <w:p w:rsidR="00373566" w:rsidRPr="00411774" w:rsidRDefault="00373566" w:rsidP="00F949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9" w:type="dxa"/>
          </w:tcPr>
          <w:p w:rsidR="00373566" w:rsidRPr="00411774" w:rsidRDefault="00373566" w:rsidP="00F949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3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73566" w:rsidRPr="00411774" w:rsidTr="00696557">
        <w:trPr>
          <w:trHeight w:val="195"/>
        </w:trPr>
        <w:tc>
          <w:tcPr>
            <w:tcW w:w="525" w:type="dxa"/>
          </w:tcPr>
          <w:p w:rsidR="00373566" w:rsidRPr="00411774" w:rsidRDefault="00696557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774" w:type="dxa"/>
          </w:tcPr>
          <w:p w:rsidR="00373566" w:rsidRDefault="00373566" w:rsidP="008C5F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Белый Яр, </w:t>
            </w:r>
          </w:p>
          <w:p w:rsidR="00373566" w:rsidRPr="00411774" w:rsidRDefault="00373566" w:rsidP="008C5F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415">
              <w:rPr>
                <w:rFonts w:ascii="Times New Roman" w:eastAsia="Times New Roman" w:hAnsi="Times New Roman" w:cs="Times New Roman"/>
                <w:sz w:val="18"/>
                <w:szCs w:val="18"/>
              </w:rPr>
              <w:t>ул. Трактовая, 2</w:t>
            </w:r>
            <w:proofErr w:type="gramStart"/>
            <w:r w:rsidRPr="00535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з\у 761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5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90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3566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продовольственными и (или) непродовольственными товарами</w:t>
            </w:r>
          </w:p>
        </w:tc>
        <w:tc>
          <w:tcPr>
            <w:tcW w:w="1910" w:type="dxa"/>
          </w:tcPr>
          <w:p w:rsidR="00373566" w:rsidRPr="00411774" w:rsidRDefault="00696557" w:rsidP="006965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Неразграниченная земля находится в государственной собственности</w:t>
            </w:r>
          </w:p>
        </w:tc>
        <w:tc>
          <w:tcPr>
            <w:tcW w:w="1909" w:type="dxa"/>
          </w:tcPr>
          <w:p w:rsidR="008D6A11" w:rsidRDefault="008D6A11" w:rsidP="008D6A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A1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  <w:p w:rsidR="00373566" w:rsidRPr="00411774" w:rsidRDefault="008D6A11" w:rsidP="008D6A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A1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673" w:type="dxa"/>
          </w:tcPr>
          <w:p w:rsidR="00373566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373566" w:rsidRPr="00411774" w:rsidTr="00696557">
        <w:trPr>
          <w:trHeight w:val="210"/>
        </w:trPr>
        <w:tc>
          <w:tcPr>
            <w:tcW w:w="525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3566" w:rsidRPr="00411774" w:rsidTr="00696557">
        <w:trPr>
          <w:trHeight w:val="256"/>
        </w:trPr>
        <w:tc>
          <w:tcPr>
            <w:tcW w:w="525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566" w:rsidRPr="00411774" w:rsidTr="00696557">
        <w:trPr>
          <w:trHeight w:val="256"/>
        </w:trPr>
        <w:tc>
          <w:tcPr>
            <w:tcW w:w="525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73566" w:rsidRPr="00411774" w:rsidRDefault="00373566" w:rsidP="004117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02DC" w:rsidRDefault="00BB02DC" w:rsidP="00411774"/>
    <w:sectPr w:rsidR="00BB02DC" w:rsidSect="006965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B6" w:rsidRDefault="00AC0FB6" w:rsidP="00411774">
      <w:pPr>
        <w:spacing w:after="0" w:line="240" w:lineRule="auto"/>
      </w:pPr>
      <w:r>
        <w:separator/>
      </w:r>
    </w:p>
  </w:endnote>
  <w:endnote w:type="continuationSeparator" w:id="0">
    <w:p w:rsidR="00AC0FB6" w:rsidRDefault="00AC0FB6" w:rsidP="004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B6" w:rsidRDefault="00AC0FB6" w:rsidP="00411774">
      <w:pPr>
        <w:spacing w:after="0" w:line="240" w:lineRule="auto"/>
      </w:pPr>
      <w:r>
        <w:separator/>
      </w:r>
    </w:p>
  </w:footnote>
  <w:footnote w:type="continuationSeparator" w:id="0">
    <w:p w:rsidR="00AC0FB6" w:rsidRDefault="00AC0FB6" w:rsidP="0041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E7"/>
    <w:rsid w:val="000E7D9D"/>
    <w:rsid w:val="00132015"/>
    <w:rsid w:val="00335773"/>
    <w:rsid w:val="003646C7"/>
    <w:rsid w:val="00373566"/>
    <w:rsid w:val="003F4CD1"/>
    <w:rsid w:val="00411774"/>
    <w:rsid w:val="004321CD"/>
    <w:rsid w:val="004B3857"/>
    <w:rsid w:val="00535415"/>
    <w:rsid w:val="005B4131"/>
    <w:rsid w:val="00623817"/>
    <w:rsid w:val="00696557"/>
    <w:rsid w:val="006B4687"/>
    <w:rsid w:val="006D0961"/>
    <w:rsid w:val="006F1383"/>
    <w:rsid w:val="0070548A"/>
    <w:rsid w:val="008D6A11"/>
    <w:rsid w:val="008E0E79"/>
    <w:rsid w:val="00982B87"/>
    <w:rsid w:val="009B61A2"/>
    <w:rsid w:val="009E4CD0"/>
    <w:rsid w:val="00A04220"/>
    <w:rsid w:val="00A261EF"/>
    <w:rsid w:val="00AC0FB6"/>
    <w:rsid w:val="00AE77E7"/>
    <w:rsid w:val="00AF6093"/>
    <w:rsid w:val="00BB02DC"/>
    <w:rsid w:val="00BD1247"/>
    <w:rsid w:val="00BD2AE6"/>
    <w:rsid w:val="00C0107B"/>
    <w:rsid w:val="00DD1737"/>
    <w:rsid w:val="00E14642"/>
    <w:rsid w:val="00F36310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2023-10-25T02:58:00Z</cp:lastPrinted>
  <dcterms:created xsi:type="dcterms:W3CDTF">2023-10-25T04:48:00Z</dcterms:created>
  <dcterms:modified xsi:type="dcterms:W3CDTF">2023-10-26T02:36:00Z</dcterms:modified>
</cp:coreProperties>
</file>