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68" w:rsidRPr="00ED7F68" w:rsidRDefault="00ED7F68" w:rsidP="00ED7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ED7F6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6518C87" wp14:editId="1188FE72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F68" w:rsidRPr="00ED7F68" w:rsidRDefault="00ED7F68" w:rsidP="00ED7F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268DD" w:rsidRPr="004970D1" w:rsidRDefault="007268DD" w:rsidP="007268DD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 МУРИНСКОГО  СЕЛЬСОВЕТА</w:t>
      </w:r>
    </w:p>
    <w:p w:rsidR="007268DD" w:rsidRPr="004970D1" w:rsidRDefault="007268DD" w:rsidP="007268DD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268DD" w:rsidRPr="004970D1" w:rsidRDefault="007268DD" w:rsidP="007268DD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7268DD" w:rsidRPr="004970D1" w:rsidRDefault="007268DD" w:rsidP="007268DD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268DD" w:rsidRPr="004970D1" w:rsidRDefault="007268DD" w:rsidP="007268DD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КРАСНОЯРСКОГО  КРАЯ</w:t>
      </w:r>
    </w:p>
    <w:p w:rsidR="007268DD" w:rsidRPr="004970D1" w:rsidRDefault="007268DD" w:rsidP="007268DD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268DD" w:rsidRPr="004970D1" w:rsidRDefault="007268DD" w:rsidP="007268DD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970D1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ED7F68" w:rsidRPr="00ED7F68" w:rsidRDefault="00ED7F68" w:rsidP="00ED7F6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ED7F68" w:rsidRPr="00ED7F68" w:rsidRDefault="00ED7F68" w:rsidP="00ED7F6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D7F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00.00.2025      </w:t>
      </w:r>
      <w:r w:rsidRPr="00ED7F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                   с. Мурино</w:t>
      </w:r>
      <w:r w:rsidRPr="00ED7F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  <w:r w:rsidRPr="00ED7F6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 xml:space="preserve">                        № 00-00-р</w:t>
      </w:r>
    </w:p>
    <w:p w:rsidR="00ED7F68" w:rsidRPr="00ED7F68" w:rsidRDefault="00ED7F68" w:rsidP="00ED7F6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ED7F68" w:rsidRDefault="00ED7F68" w:rsidP="00C63764">
      <w:pPr>
        <w:pStyle w:val="11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63764" w:rsidRPr="007268DD" w:rsidRDefault="00C63764" w:rsidP="00ED7F68">
      <w:pPr>
        <w:pStyle w:val="11"/>
        <w:spacing w:before="0" w:beforeAutospacing="0" w:after="0" w:afterAutospacing="0"/>
        <w:ind w:firstLine="709"/>
        <w:jc w:val="both"/>
        <w:rPr>
          <w:color w:val="000000"/>
        </w:rPr>
      </w:pPr>
      <w:r w:rsidRPr="007268DD">
        <w:rPr>
          <w:b/>
          <w:bCs/>
          <w:color w:val="000000"/>
          <w:sz w:val="32"/>
          <w:szCs w:val="32"/>
        </w:rPr>
        <w:t xml:space="preserve">О порядке подготовки населения </w:t>
      </w:r>
      <w:r w:rsidR="001C65CD" w:rsidRPr="007268DD">
        <w:rPr>
          <w:b/>
          <w:bCs/>
          <w:color w:val="000000"/>
          <w:sz w:val="32"/>
          <w:szCs w:val="32"/>
        </w:rPr>
        <w:t>Муринского</w:t>
      </w:r>
      <w:r w:rsidRPr="007268DD">
        <w:rPr>
          <w:b/>
          <w:bCs/>
          <w:color w:val="000000"/>
          <w:sz w:val="32"/>
          <w:szCs w:val="32"/>
        </w:rPr>
        <w:t xml:space="preserve"> сельсовета в области гражданской обороны и защиты населения от чрезвычайных ситуаций природного и техногенного характера</w:t>
      </w:r>
    </w:p>
    <w:p w:rsidR="00C63764" w:rsidRDefault="00C63764" w:rsidP="00C6376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268DD">
        <w:rPr>
          <w:color w:val="000000"/>
          <w:sz w:val="28"/>
          <w:szCs w:val="28"/>
        </w:rPr>
        <w:t>В соответствии с Федеральными законами </w:t>
      </w:r>
      <w:hyperlink r:id="rId6" w:tgtFrame="_blank" w:history="1">
        <w:r w:rsidRPr="007268DD">
          <w:rPr>
            <w:rStyle w:val="hyperlink"/>
            <w:color w:val="0000FF"/>
            <w:sz w:val="28"/>
            <w:szCs w:val="28"/>
          </w:rPr>
          <w:t>от 12.02.1998 № 28-ФЗ</w:t>
        </w:r>
      </w:hyperlink>
      <w:r w:rsidRPr="007268DD">
        <w:rPr>
          <w:color w:val="000000"/>
          <w:sz w:val="28"/>
          <w:szCs w:val="28"/>
        </w:rPr>
        <w:t> «О гражданской обороне», </w:t>
      </w:r>
      <w:hyperlink r:id="rId7" w:tgtFrame="_blank" w:history="1">
        <w:r w:rsidRPr="007268DD">
          <w:rPr>
            <w:rStyle w:val="hyperlink"/>
            <w:color w:val="0000FF"/>
            <w:sz w:val="28"/>
            <w:szCs w:val="28"/>
          </w:rPr>
          <w:t>от 21.12.1994 № 68-ФЗ</w:t>
        </w:r>
      </w:hyperlink>
      <w:r w:rsidRPr="007268DD">
        <w:rPr>
          <w:color w:val="000000"/>
          <w:sz w:val="28"/>
          <w:szCs w:val="28"/>
        </w:rPr>
        <w:t> «О защите населения и территорий от чрезвычайных ситуаций природного и техногенного характера», постановлениями правительства Российской Федерации </w:t>
      </w:r>
      <w:hyperlink r:id="rId8" w:tgtFrame="_blank" w:history="1">
        <w:r w:rsidRPr="007268DD">
          <w:rPr>
            <w:rStyle w:val="hyperlink"/>
            <w:color w:val="0000FF"/>
            <w:sz w:val="28"/>
            <w:szCs w:val="28"/>
          </w:rPr>
          <w:t>от 02.11.2000 № 841</w:t>
        </w:r>
      </w:hyperlink>
      <w:r w:rsidRPr="007268DD">
        <w:rPr>
          <w:color w:val="000000"/>
          <w:sz w:val="28"/>
          <w:szCs w:val="28"/>
        </w:rPr>
        <w:t> «Об утверждении Положения о подготовке населения в области гражданской обороны», </w:t>
      </w:r>
      <w:hyperlink r:id="rId9" w:tgtFrame="_blank" w:history="1">
        <w:r w:rsidRPr="007268DD">
          <w:rPr>
            <w:rStyle w:val="hyperlink"/>
            <w:color w:val="0000FF"/>
            <w:sz w:val="28"/>
            <w:szCs w:val="28"/>
          </w:rPr>
          <w:t>от 04.11.2023 № 1859</w:t>
        </w:r>
      </w:hyperlink>
      <w:r w:rsidRPr="007268DD">
        <w:rPr>
          <w:color w:val="000000"/>
          <w:sz w:val="28"/>
          <w:szCs w:val="28"/>
        </w:rPr>
        <w:t> «О внесении изменений в постановление Правительства Российской Федерации </w:t>
      </w:r>
      <w:hyperlink r:id="rId10" w:tgtFrame="_blank" w:history="1">
        <w:r w:rsidRPr="007268DD">
          <w:rPr>
            <w:rStyle w:val="hyperlink"/>
            <w:color w:val="0000FF"/>
            <w:sz w:val="28"/>
            <w:szCs w:val="28"/>
          </w:rPr>
          <w:t>от 02.11.2000 № 841</w:t>
        </w:r>
      </w:hyperlink>
      <w:r w:rsidRPr="007268DD">
        <w:rPr>
          <w:sz w:val="28"/>
          <w:szCs w:val="28"/>
        </w:rPr>
        <w:t>»,</w:t>
      </w:r>
      <w:r w:rsidRPr="007268DD">
        <w:rPr>
          <w:color w:val="000000"/>
          <w:sz w:val="28"/>
          <w:szCs w:val="28"/>
        </w:rPr>
        <w:t> </w:t>
      </w:r>
      <w:hyperlink r:id="rId11" w:tgtFrame="_blank" w:history="1">
        <w:r w:rsidRPr="007268DD">
          <w:rPr>
            <w:rStyle w:val="hyperlink"/>
            <w:color w:val="0000FF"/>
            <w:sz w:val="28"/>
            <w:szCs w:val="28"/>
          </w:rPr>
          <w:t>от 18.09.2020 № 1485</w:t>
        </w:r>
        <w:proofErr w:type="gramEnd"/>
      </w:hyperlink>
      <w:r w:rsidRPr="007268DD">
        <w:rPr>
          <w:color w:val="000000"/>
          <w:sz w:val="28"/>
          <w:szCs w:val="28"/>
        </w:rPr>
        <w:t> «Об утверждении положения о подготовке граждан Российской Федерации, иностранных граждан и лиц без гражданства в области защиты</w:t>
      </w:r>
      <w:bookmarkStart w:id="0" w:name="_GoBack"/>
      <w:bookmarkEnd w:id="0"/>
      <w:r w:rsidRPr="007268DD">
        <w:rPr>
          <w:color w:val="000000"/>
          <w:sz w:val="28"/>
          <w:szCs w:val="28"/>
        </w:rPr>
        <w:t xml:space="preserve"> от чрезвычайных ситуаций природного и техногенного характера», руководствуясь статьями </w:t>
      </w:r>
      <w:hyperlink r:id="rId12" w:tgtFrame="_blank" w:history="1">
        <w:r w:rsidRPr="007268DD">
          <w:rPr>
            <w:rStyle w:val="hyperlink"/>
            <w:color w:val="0000FF"/>
            <w:sz w:val="28"/>
            <w:szCs w:val="28"/>
          </w:rPr>
          <w:t xml:space="preserve">Устава </w:t>
        </w:r>
        <w:r w:rsidR="001C65CD" w:rsidRPr="007268DD">
          <w:rPr>
            <w:rStyle w:val="hyperlink"/>
            <w:color w:val="0000FF"/>
            <w:sz w:val="28"/>
            <w:szCs w:val="28"/>
          </w:rPr>
          <w:t>Муринского</w:t>
        </w:r>
        <w:r w:rsidRPr="007268DD">
          <w:rPr>
            <w:rStyle w:val="hyperlink"/>
            <w:color w:val="0000FF"/>
            <w:sz w:val="28"/>
            <w:szCs w:val="28"/>
          </w:rPr>
          <w:t xml:space="preserve"> сельсовета</w:t>
        </w:r>
      </w:hyperlink>
      <w:r w:rsidRPr="007268DD">
        <w:rPr>
          <w:color w:val="000000"/>
          <w:sz w:val="28"/>
          <w:szCs w:val="28"/>
        </w:rPr>
        <w:t>,</w:t>
      </w:r>
    </w:p>
    <w:p w:rsidR="00C63764" w:rsidRPr="007268DD" w:rsidRDefault="00C63764" w:rsidP="00C637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ПОСТАНОВЛЯ</w:t>
      </w:r>
      <w:r w:rsidR="00842658" w:rsidRPr="007268DD">
        <w:rPr>
          <w:color w:val="000000"/>
          <w:sz w:val="28"/>
          <w:szCs w:val="28"/>
        </w:rPr>
        <w:t>Ю</w:t>
      </w:r>
      <w:r w:rsidRPr="007268DD">
        <w:rPr>
          <w:color w:val="000000"/>
          <w:sz w:val="28"/>
          <w:szCs w:val="28"/>
        </w:rPr>
        <w:t>:</w:t>
      </w:r>
    </w:p>
    <w:p w:rsidR="00C63764" w:rsidRPr="007268DD" w:rsidRDefault="00C63764" w:rsidP="00C63764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 xml:space="preserve">1. Утвердить порядок подготовки населения </w:t>
      </w:r>
      <w:r w:rsidR="001C65CD" w:rsidRPr="007268DD">
        <w:rPr>
          <w:color w:val="000000"/>
          <w:sz w:val="28"/>
          <w:szCs w:val="28"/>
        </w:rPr>
        <w:t>Муринского</w:t>
      </w:r>
      <w:r w:rsidRPr="007268DD">
        <w:rPr>
          <w:color w:val="000000"/>
          <w:sz w:val="28"/>
          <w:szCs w:val="28"/>
        </w:rPr>
        <w:t xml:space="preserve"> сельсовета в области гражданской обороны и защиты от чрезвычайных ситуаций природного и техногенного характера согласно приложению № 1 к настоящему постановлению.</w:t>
      </w:r>
    </w:p>
    <w:p w:rsidR="00C63764" w:rsidRPr="007268DD" w:rsidRDefault="00C63764" w:rsidP="00C63764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 xml:space="preserve">2. </w:t>
      </w:r>
      <w:proofErr w:type="gramStart"/>
      <w:r w:rsidRPr="007268DD">
        <w:rPr>
          <w:color w:val="000000"/>
          <w:sz w:val="28"/>
          <w:szCs w:val="28"/>
        </w:rPr>
        <w:t xml:space="preserve">Установить, что подготовка населения </w:t>
      </w:r>
      <w:r w:rsidR="001C65CD" w:rsidRPr="007268DD">
        <w:rPr>
          <w:color w:val="000000"/>
          <w:sz w:val="28"/>
          <w:szCs w:val="28"/>
        </w:rPr>
        <w:t>Муринского</w:t>
      </w:r>
      <w:r w:rsidRPr="007268DD">
        <w:rPr>
          <w:color w:val="000000"/>
          <w:sz w:val="28"/>
          <w:szCs w:val="28"/>
        </w:rPr>
        <w:t xml:space="preserve"> сельсовета в области гражданской обороны и защиты от чрезвычайных ситуаций организуется в рамках единой системы подготовки населения в области ГО и ЧС и осуществляется по соответствующим группам на предприятиях, в учреждениях (в том числе образовательных) и организациях, независимо от форм собственности, а так же по месту жительства граждан.</w:t>
      </w:r>
      <w:proofErr w:type="gramEnd"/>
    </w:p>
    <w:p w:rsidR="00C63764" w:rsidRPr="007268DD" w:rsidRDefault="00C63764" w:rsidP="00C63764">
      <w:pPr>
        <w:pStyle w:val="1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lastRenderedPageBreak/>
        <w:t xml:space="preserve">3. Рекомендовать руководителям предприятий, учреждения и </w:t>
      </w:r>
      <w:proofErr w:type="gramStart"/>
      <w:r w:rsidRPr="007268DD">
        <w:rPr>
          <w:color w:val="000000"/>
          <w:sz w:val="28"/>
          <w:szCs w:val="28"/>
        </w:rPr>
        <w:t>организаций</w:t>
      </w:r>
      <w:proofErr w:type="gramEnd"/>
      <w:r w:rsidRPr="007268DD">
        <w:rPr>
          <w:color w:val="000000"/>
          <w:sz w:val="28"/>
          <w:szCs w:val="28"/>
        </w:rPr>
        <w:t xml:space="preserve"> находящихся на территории </w:t>
      </w:r>
      <w:r w:rsidR="001C65CD" w:rsidRPr="007268DD">
        <w:rPr>
          <w:color w:val="000000"/>
          <w:sz w:val="28"/>
          <w:szCs w:val="28"/>
        </w:rPr>
        <w:t>Муринского</w:t>
      </w:r>
      <w:r w:rsidRPr="007268DD">
        <w:rPr>
          <w:color w:val="000000"/>
          <w:sz w:val="28"/>
          <w:szCs w:val="28"/>
        </w:rPr>
        <w:t xml:space="preserve"> сельсовета обеспечивать широкую пропаганду знаний в области ГО и защиты населения от чрезвычайных ситуаций природного и техногенного характера, в том числе с использованием средств массовой информации.</w:t>
      </w:r>
    </w:p>
    <w:p w:rsidR="007268DD" w:rsidRPr="007268DD" w:rsidRDefault="007268DD" w:rsidP="007268DD">
      <w:pPr>
        <w:suppressAutoHyphens/>
        <w:autoSpaceDE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268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</w:t>
      </w:r>
      <w:r w:rsidRPr="00726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Start"/>
      <w:r w:rsidRPr="007268DD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268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оставляю за собой.</w:t>
      </w:r>
    </w:p>
    <w:p w:rsidR="007268DD" w:rsidRPr="007268DD" w:rsidRDefault="007268DD" w:rsidP="007268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DD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C63764" w:rsidRPr="007268DD" w:rsidRDefault="007268DD" w:rsidP="007268D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sz w:val="28"/>
          <w:szCs w:val="28"/>
        </w:rPr>
        <w:t>6. Настоящее постановление вступает в силу в день, следующий за днем его опубликования (обнародования).</w:t>
      </w:r>
      <w:r w:rsidR="00C63764" w:rsidRPr="007268DD">
        <w:rPr>
          <w:color w:val="000000"/>
          <w:sz w:val="28"/>
          <w:szCs w:val="28"/>
        </w:rPr>
        <w:t> 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 </w:t>
      </w:r>
    </w:p>
    <w:p w:rsidR="007268DD" w:rsidRPr="007268DD" w:rsidRDefault="007268DD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 xml:space="preserve">Глава </w:t>
      </w:r>
      <w:r w:rsidR="001C65CD" w:rsidRPr="007268DD">
        <w:rPr>
          <w:color w:val="000000"/>
          <w:sz w:val="28"/>
          <w:szCs w:val="28"/>
        </w:rPr>
        <w:t>Муринского</w:t>
      </w:r>
      <w:r w:rsidRPr="007268DD">
        <w:rPr>
          <w:color w:val="000000"/>
          <w:sz w:val="28"/>
          <w:szCs w:val="28"/>
        </w:rPr>
        <w:t xml:space="preserve"> сельсовета                                            </w:t>
      </w:r>
      <w:r w:rsidR="001C65CD" w:rsidRPr="007268DD">
        <w:rPr>
          <w:color w:val="000000"/>
          <w:sz w:val="28"/>
          <w:szCs w:val="28"/>
        </w:rPr>
        <w:t xml:space="preserve"> Е.В. Вазисова</w:t>
      </w:r>
    </w:p>
    <w:p w:rsidR="00C63764" w:rsidRDefault="00C63764" w:rsidP="00C63764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C63764" w:rsidRDefault="00C63764" w:rsidP="00C63764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842658" w:rsidRDefault="00842658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7268DD" w:rsidRDefault="007268DD" w:rsidP="007268DD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lastRenderedPageBreak/>
        <w:t>Приложение</w:t>
      </w:r>
      <w:r w:rsidR="00842658" w:rsidRPr="007268DD">
        <w:rPr>
          <w:color w:val="000000"/>
          <w:sz w:val="28"/>
          <w:szCs w:val="28"/>
        </w:rPr>
        <w:t xml:space="preserve"> № 1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к постановлению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 xml:space="preserve">администрации </w:t>
      </w:r>
      <w:r w:rsidR="001C65CD" w:rsidRPr="007268DD">
        <w:rPr>
          <w:color w:val="000000"/>
          <w:sz w:val="28"/>
          <w:szCs w:val="28"/>
        </w:rPr>
        <w:t>Муринского</w:t>
      </w:r>
      <w:r w:rsidRPr="007268DD">
        <w:rPr>
          <w:color w:val="000000"/>
          <w:sz w:val="28"/>
          <w:szCs w:val="28"/>
        </w:rPr>
        <w:t xml:space="preserve"> сельсовета</w:t>
      </w:r>
    </w:p>
    <w:p w:rsidR="00C63764" w:rsidRPr="007268DD" w:rsidRDefault="001C65CD" w:rsidP="00C6376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Курагинского</w:t>
      </w:r>
      <w:r w:rsidR="00C63764" w:rsidRPr="007268DD">
        <w:rPr>
          <w:color w:val="000000"/>
          <w:sz w:val="28"/>
          <w:szCs w:val="28"/>
        </w:rPr>
        <w:t xml:space="preserve"> района Красноярского края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 xml:space="preserve">от </w:t>
      </w:r>
      <w:r w:rsidR="001C65CD" w:rsidRPr="007268DD">
        <w:rPr>
          <w:color w:val="000000"/>
          <w:sz w:val="28"/>
          <w:szCs w:val="28"/>
        </w:rPr>
        <w:t>00.</w:t>
      </w:r>
      <w:r w:rsidRPr="007268DD">
        <w:rPr>
          <w:color w:val="000000"/>
          <w:sz w:val="28"/>
          <w:szCs w:val="28"/>
        </w:rPr>
        <w:t>0</w:t>
      </w:r>
      <w:r w:rsidR="001C65CD" w:rsidRPr="007268DD">
        <w:rPr>
          <w:color w:val="000000"/>
          <w:sz w:val="28"/>
          <w:szCs w:val="28"/>
        </w:rPr>
        <w:t>0</w:t>
      </w:r>
      <w:r w:rsidRPr="007268DD">
        <w:rPr>
          <w:color w:val="000000"/>
          <w:sz w:val="28"/>
          <w:szCs w:val="28"/>
        </w:rPr>
        <w:t>.202</w:t>
      </w:r>
      <w:r w:rsidR="001C65CD" w:rsidRPr="007268DD">
        <w:rPr>
          <w:color w:val="000000"/>
          <w:sz w:val="28"/>
          <w:szCs w:val="28"/>
        </w:rPr>
        <w:t>5</w:t>
      </w:r>
      <w:r w:rsidRPr="007268DD">
        <w:rPr>
          <w:color w:val="000000"/>
          <w:sz w:val="28"/>
          <w:szCs w:val="28"/>
        </w:rPr>
        <w:t xml:space="preserve"> г. № </w:t>
      </w:r>
      <w:r w:rsidR="001C65CD" w:rsidRPr="007268DD">
        <w:rPr>
          <w:color w:val="000000"/>
          <w:sz w:val="28"/>
          <w:szCs w:val="28"/>
        </w:rPr>
        <w:t>00</w:t>
      </w:r>
      <w:r w:rsidRPr="007268DD">
        <w:rPr>
          <w:color w:val="000000"/>
          <w:sz w:val="28"/>
          <w:szCs w:val="28"/>
        </w:rPr>
        <w:t>-п</w:t>
      </w:r>
    </w:p>
    <w:p w:rsidR="00C63764" w:rsidRPr="007268DD" w:rsidRDefault="00C63764" w:rsidP="00C63764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 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268DD">
        <w:rPr>
          <w:b/>
          <w:bCs/>
          <w:color w:val="000000"/>
          <w:sz w:val="28"/>
          <w:szCs w:val="28"/>
        </w:rPr>
        <w:t>Порядок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7268DD">
        <w:rPr>
          <w:b/>
          <w:bCs/>
          <w:color w:val="000000"/>
          <w:sz w:val="28"/>
          <w:szCs w:val="28"/>
        </w:rPr>
        <w:t xml:space="preserve">подготовки населения </w:t>
      </w:r>
      <w:r w:rsidR="001C65CD" w:rsidRPr="007268DD">
        <w:rPr>
          <w:b/>
          <w:bCs/>
          <w:color w:val="000000"/>
          <w:sz w:val="28"/>
          <w:szCs w:val="28"/>
        </w:rPr>
        <w:t>Муринского</w:t>
      </w:r>
      <w:r w:rsidRPr="007268DD">
        <w:rPr>
          <w:b/>
          <w:bCs/>
          <w:color w:val="000000"/>
          <w:sz w:val="28"/>
          <w:szCs w:val="28"/>
        </w:rPr>
        <w:t xml:space="preserve"> сельсовета в области гражданской обороны и защиты от чрезвычайных ситуаций природного и техногенного характера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 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 xml:space="preserve">1. </w:t>
      </w:r>
      <w:proofErr w:type="gramStart"/>
      <w:r w:rsidRPr="007268DD">
        <w:rPr>
          <w:color w:val="000000"/>
          <w:sz w:val="28"/>
          <w:szCs w:val="28"/>
        </w:rPr>
        <w:t xml:space="preserve">Настоящий Порядок подготовки населения </w:t>
      </w:r>
      <w:r w:rsidR="001C65CD" w:rsidRPr="007268DD">
        <w:rPr>
          <w:color w:val="000000"/>
          <w:sz w:val="28"/>
          <w:szCs w:val="28"/>
        </w:rPr>
        <w:t>Муринского</w:t>
      </w:r>
      <w:r w:rsidRPr="007268DD">
        <w:rPr>
          <w:color w:val="000000"/>
          <w:sz w:val="28"/>
          <w:szCs w:val="28"/>
        </w:rPr>
        <w:t xml:space="preserve"> сельсовета в области гражданской обороны и защиты от чрезвычайных ситуаций природного и техногенного характера (далее – Порядок) определяет основные задачи, формы и методы подготовки населения </w:t>
      </w:r>
      <w:r w:rsidR="001C65CD" w:rsidRPr="007268DD">
        <w:rPr>
          <w:color w:val="000000"/>
          <w:sz w:val="28"/>
          <w:szCs w:val="28"/>
        </w:rPr>
        <w:t>Муринского</w:t>
      </w:r>
      <w:r w:rsidRPr="007268DD">
        <w:rPr>
          <w:color w:val="000000"/>
          <w:sz w:val="28"/>
          <w:szCs w:val="28"/>
        </w:rPr>
        <w:t xml:space="preserve"> сельсовета в области гражданской обороны (далее – ГО) и защиты от чрезвычайных ситуаций природного и техногенного характера (далее – ЧС), а так же групп населения, которые проходят подготовку к действиям в чрезвычайных</w:t>
      </w:r>
      <w:proofErr w:type="gramEnd"/>
      <w:r w:rsidRPr="007268DD">
        <w:rPr>
          <w:color w:val="000000"/>
          <w:sz w:val="28"/>
          <w:szCs w:val="28"/>
        </w:rPr>
        <w:t xml:space="preserve"> </w:t>
      </w:r>
      <w:proofErr w:type="gramStart"/>
      <w:r w:rsidRPr="007268DD">
        <w:rPr>
          <w:color w:val="000000"/>
          <w:sz w:val="28"/>
          <w:szCs w:val="28"/>
        </w:rPr>
        <w:t>ситуациях</w:t>
      </w:r>
      <w:proofErr w:type="gramEnd"/>
      <w:r w:rsidRPr="007268DD">
        <w:rPr>
          <w:color w:val="000000"/>
          <w:sz w:val="28"/>
          <w:szCs w:val="28"/>
        </w:rPr>
        <w:t>.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2. Основными задачами подготовки населения в области гражданской обороны являются: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- изучение способов защиты от опасностей, возникающих при военных конфликтах или вследствие этих конфликтов, а так 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получения знаний;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- совершенствование навыков у руководителей и работников органов местного самоуправления и организаций, уполномоченных на решение задач в области гражданской обороны, а также председателей комиссий по чрезвычайным ситуациям и обеспечению пожарной безопасности муниципальных образований и организаций.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3. Подготовку в области защиты от чрезвычайных ситуаций проходят: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- физические лица, вступившие в трудовые отношения с работодателем (далее – работающее население);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- физические лица, не состоящие в трудовых отношениях (далее – неработающее население);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-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 (далее – обучающиеся);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- руководители органов местного самоуправления и организаций;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- работники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– уполномоченные работники);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lastRenderedPageBreak/>
        <w:t>- председатели комиссий по предупреждению и ликвидации чрезвычайных ситуаций и обеспечению пожарной безопасности муниципальных образований и организаций, в полномочия которых входит решение вопросов по защите населения и территорий от чрезвычайных ситуаций (далее – председатели комиссий).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4. Формы подготовки в области гражданской обороны (по группам лиц, подлежащих подготовке):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- для работающего населения предусмотрено прохождение вводного инструктажа по гражданской обороне по месту работы,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фильмов, а так же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 xml:space="preserve">- </w:t>
      </w:r>
      <w:proofErr w:type="gramStart"/>
      <w:r w:rsidRPr="007268DD">
        <w:rPr>
          <w:color w:val="000000"/>
          <w:sz w:val="28"/>
          <w:szCs w:val="28"/>
        </w:rPr>
        <w:t>д</w:t>
      </w:r>
      <w:proofErr w:type="gramEnd"/>
      <w:r w:rsidRPr="007268DD">
        <w:rPr>
          <w:color w:val="000000"/>
          <w:sz w:val="28"/>
          <w:szCs w:val="28"/>
        </w:rPr>
        <w:t>ля неработающего населения предусмотрено посещение мероприятий, проводимых по тематике гражданской обороны (беседы, лекции, вечера вопросов и ответов, консультации, показ учебных фильмов по месту жительства, участие в учениях по гражданской обороне, чтение памяток, листовок и пособий, прослушивание радиопередач и просмотр телепрограмм по тематике гражданской обороны;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268DD">
        <w:rPr>
          <w:color w:val="000000"/>
          <w:sz w:val="28"/>
          <w:szCs w:val="28"/>
        </w:rPr>
        <w:t>- для обучающихся предусмотрено обучение (в учебное время) по предмету «Основы безопасности и защиты Родины» и дисциплине «Безопасность жизнедеятельности», участие в учениях и тренировках по гражданской обороне, чтение памяток, листовок и пособий, прослушивание радиопередач, просмотр телепрограмм по тематике гражданской обороны;</w:t>
      </w:r>
      <w:proofErr w:type="gramEnd"/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268DD">
        <w:rPr>
          <w:color w:val="000000"/>
          <w:sz w:val="28"/>
          <w:szCs w:val="28"/>
        </w:rPr>
        <w:t>- для руководителей органов местного самоуправления, руководителей организаций, отнесенных в установленном порядке к категориям по гражданской обороне и организаций предусмотрено проведение самостоятельной работы с нормативными документами по вопросам организации, планирования и проведения мероприятий по гражданской обороне, участие в учениях, тренировках и других мероприятиях по гражданской обороне, участие в тематических семинарах (</w:t>
      </w:r>
      <w:proofErr w:type="spellStart"/>
      <w:r w:rsidRPr="007268DD">
        <w:rPr>
          <w:color w:val="000000"/>
          <w:sz w:val="28"/>
          <w:szCs w:val="28"/>
        </w:rPr>
        <w:t>вебинарах</w:t>
      </w:r>
      <w:proofErr w:type="spellEnd"/>
      <w:r w:rsidRPr="007268DD">
        <w:rPr>
          <w:color w:val="000000"/>
          <w:sz w:val="28"/>
          <w:szCs w:val="28"/>
        </w:rPr>
        <w:t>) по подготовке в области гражданской обороны.</w:t>
      </w:r>
      <w:proofErr w:type="gramEnd"/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5.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 xml:space="preserve">- 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Краевом государственном казенном образовательном учреждении дополнительного профессионального образования «Институт региональной безопасности». Дополнительное профессиональное образование по программам повышения квалификации в области защиты от </w:t>
      </w:r>
      <w:r w:rsidRPr="007268DD">
        <w:rPr>
          <w:color w:val="000000"/>
          <w:sz w:val="28"/>
          <w:szCs w:val="28"/>
        </w:rPr>
        <w:lastRenderedPageBreak/>
        <w:t>чрезвычайных ситуаций проводится не реже одного раза в 5 лет.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>- 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 Основы безопасности и защиты Родины " и учебной дисциплины "Безопасность жизнедеятельности" по вопросам защиты от чрезвычайных ситуаций осуществляется в КГФУ ДПО «Красноярский краевой институт повышения квалификации и профессиональной подготовки работников образования».</w:t>
      </w:r>
    </w:p>
    <w:p w:rsidR="00C63764" w:rsidRPr="007268DD" w:rsidRDefault="00C63764" w:rsidP="00C637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268DD">
        <w:rPr>
          <w:color w:val="000000"/>
          <w:sz w:val="28"/>
          <w:szCs w:val="28"/>
        </w:rPr>
        <w:t xml:space="preserve">6. Финансирование подготовки категорий населения перечисленных в п. 3 настоящего Порядка, а так же проведение органами местного самоуправления, предприятиями, учреждениями и организациями находящихся на территории </w:t>
      </w:r>
      <w:r w:rsidR="001C65CD" w:rsidRPr="007268DD">
        <w:rPr>
          <w:color w:val="000000"/>
          <w:sz w:val="28"/>
          <w:szCs w:val="28"/>
        </w:rPr>
        <w:t>Муринского</w:t>
      </w:r>
      <w:r w:rsidRPr="007268DD">
        <w:rPr>
          <w:color w:val="000000"/>
          <w:sz w:val="28"/>
          <w:szCs w:val="28"/>
        </w:rPr>
        <w:t xml:space="preserve"> сельсовета учений и тренировок, осуществляется за счет собственных средств соответствующих органов местного самоуправления и организаций.</w:t>
      </w:r>
    </w:p>
    <w:p w:rsidR="00C63764" w:rsidRDefault="00C63764" w:rsidP="00C63764">
      <w:pPr>
        <w:pStyle w:val="footer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Style w:val="pagenumber"/>
          <w:rFonts w:ascii="Arial" w:hAnsi="Arial" w:cs="Arial"/>
          <w:color w:val="000000"/>
        </w:rPr>
        <w:t> </w:t>
      </w:r>
    </w:p>
    <w:p w:rsidR="00C63764" w:rsidRDefault="00C63764" w:rsidP="00C63764">
      <w:pPr>
        <w:pStyle w:val="footer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3F2BFF" w:rsidRDefault="003F2BFF"/>
    <w:sectPr w:rsidR="003F2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64"/>
    <w:rsid w:val="001C65CD"/>
    <w:rsid w:val="003F2BFF"/>
    <w:rsid w:val="004E73C3"/>
    <w:rsid w:val="00527A17"/>
    <w:rsid w:val="007268DD"/>
    <w:rsid w:val="00842658"/>
    <w:rsid w:val="008C1A9C"/>
    <w:rsid w:val="00C63764"/>
    <w:rsid w:val="00D85430"/>
    <w:rsid w:val="00E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6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63764"/>
  </w:style>
  <w:style w:type="paragraph" w:customStyle="1" w:styleId="consplustitle0">
    <w:name w:val="consplustitle0"/>
    <w:basedOn w:val="a"/>
    <w:rsid w:val="00C6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C6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6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C6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C63764"/>
  </w:style>
  <w:style w:type="paragraph" w:styleId="a4">
    <w:name w:val="Balloon Text"/>
    <w:basedOn w:val="a"/>
    <w:link w:val="a5"/>
    <w:uiPriority w:val="99"/>
    <w:semiHidden/>
    <w:unhideWhenUsed/>
    <w:rsid w:val="00ED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6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63764"/>
  </w:style>
  <w:style w:type="paragraph" w:customStyle="1" w:styleId="consplustitle0">
    <w:name w:val="consplustitle0"/>
    <w:basedOn w:val="a"/>
    <w:rsid w:val="00C6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C6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6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C6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C63764"/>
  </w:style>
  <w:style w:type="paragraph" w:styleId="a4">
    <w:name w:val="Balloon Text"/>
    <w:basedOn w:val="a"/>
    <w:link w:val="a5"/>
    <w:uiPriority w:val="99"/>
    <w:semiHidden/>
    <w:unhideWhenUsed/>
    <w:rsid w:val="00ED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0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798EB50-4FE7-4F78-8145-EF11B08B6E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A18C6996-E905-4E69-A20D-1DAFBF835573" TargetMode="External"/><Relationship Id="rId12" Type="http://schemas.openxmlformats.org/officeDocument/2006/relationships/hyperlink" Target="https://pravo-search.minjust.ru/bigs/showDocument.html?id=8EF33DBF-D2A3-465D-89ED-0D7EC71903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4F24D4C-5E2A-4423-B021-BBB0FBC02E90" TargetMode="External"/><Relationship Id="rId11" Type="http://schemas.openxmlformats.org/officeDocument/2006/relationships/hyperlink" Target="https://pravo-search.minjust.ru/bigs/showDocument.html?id=59888353-2817-4FBC-A192-26ED49665CFD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ravo-search.minjust.ru/bigs/showDocument.html?id=1798EB50-4FE7-4F78-8145-EF11B08B6E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49F9E14-29A2-423F-8F52-74929A5DD1C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2025-04-08T07:12:00Z</cp:lastPrinted>
  <dcterms:created xsi:type="dcterms:W3CDTF">2025-04-08T07:09:00Z</dcterms:created>
  <dcterms:modified xsi:type="dcterms:W3CDTF">2025-04-08T07:17:00Z</dcterms:modified>
</cp:coreProperties>
</file>