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D03AD4" w:rsidRDefault="00D6742E" w:rsidP="00B0261B">
      <w:pPr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05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Pr="00D03AD4" w:rsidRDefault="00B0261B" w:rsidP="00B0261B">
      <w:pPr>
        <w:ind w:firstLine="1090"/>
        <w:jc w:val="center"/>
        <w:rPr>
          <w:b/>
          <w:i/>
        </w:rPr>
      </w:pPr>
    </w:p>
    <w:p w:rsidR="00B0261B" w:rsidRPr="00D03AD4" w:rsidRDefault="00B0261B" w:rsidP="00B0261B">
      <w:pPr>
        <w:ind w:left="-1276"/>
        <w:rPr>
          <w:b/>
          <w:i/>
        </w:rPr>
      </w:pPr>
      <w:r w:rsidRPr="00D03AD4">
        <w:rPr>
          <w:b/>
          <w:i/>
        </w:rPr>
        <w:t>ГАЗЕТА</w:t>
      </w:r>
    </w:p>
    <w:p w:rsidR="00B0261B" w:rsidRPr="00D03AD4" w:rsidRDefault="00B0261B" w:rsidP="00B0261B">
      <w:pPr>
        <w:ind w:left="-1276"/>
        <w:rPr>
          <w:b/>
          <w:i/>
        </w:rPr>
      </w:pPr>
      <w:r w:rsidRPr="00D03AD4">
        <w:rPr>
          <w:b/>
          <w:i/>
        </w:rPr>
        <w:t xml:space="preserve">РАСПРОСТРАНЯЕТСЯ                                                   </w:t>
      </w:r>
      <w:r w:rsidR="00941BC6" w:rsidRPr="00D03AD4">
        <w:rPr>
          <w:b/>
          <w:i/>
        </w:rPr>
        <w:t xml:space="preserve">          </w:t>
      </w:r>
      <w:r w:rsidRPr="00D03AD4">
        <w:rPr>
          <w:b/>
          <w:i/>
        </w:rPr>
        <w:t xml:space="preserve">     </w:t>
      </w:r>
      <w:r w:rsidR="00B90708">
        <w:rPr>
          <w:b/>
          <w:i/>
        </w:rPr>
        <w:t xml:space="preserve">                            </w:t>
      </w:r>
      <w:r w:rsidRPr="00D03AD4">
        <w:rPr>
          <w:b/>
        </w:rPr>
        <w:t>№</w:t>
      </w:r>
      <w:r w:rsidR="006C039D" w:rsidRPr="00D03AD4">
        <w:rPr>
          <w:b/>
        </w:rPr>
        <w:t xml:space="preserve"> </w:t>
      </w:r>
      <w:r w:rsidR="00075651">
        <w:rPr>
          <w:b/>
        </w:rPr>
        <w:t>6</w:t>
      </w:r>
      <w:r w:rsidR="00966FF7" w:rsidRPr="00D03AD4">
        <w:rPr>
          <w:b/>
        </w:rPr>
        <w:t xml:space="preserve"> </w:t>
      </w:r>
      <w:r w:rsidR="006C039D" w:rsidRPr="00D03AD4">
        <w:rPr>
          <w:b/>
        </w:rPr>
        <w:t xml:space="preserve">от </w:t>
      </w:r>
      <w:r w:rsidR="00075651">
        <w:rPr>
          <w:b/>
        </w:rPr>
        <w:t>24</w:t>
      </w:r>
      <w:r w:rsidR="00E64CD9" w:rsidRPr="00D03AD4">
        <w:rPr>
          <w:b/>
        </w:rPr>
        <w:t>.0</w:t>
      </w:r>
      <w:r w:rsidR="00DC2635">
        <w:rPr>
          <w:b/>
        </w:rPr>
        <w:t>4</w:t>
      </w:r>
      <w:r w:rsidR="00E64CD9" w:rsidRPr="00D03AD4">
        <w:rPr>
          <w:b/>
        </w:rPr>
        <w:t>.202</w:t>
      </w:r>
      <w:r w:rsidR="00B25FA9" w:rsidRPr="00D03AD4">
        <w:rPr>
          <w:b/>
        </w:rPr>
        <w:t>5</w:t>
      </w:r>
      <w:r w:rsidRPr="00D03AD4">
        <w:rPr>
          <w:b/>
        </w:rPr>
        <w:t xml:space="preserve"> г.</w:t>
      </w:r>
    </w:p>
    <w:p w:rsidR="00B0261B" w:rsidRPr="00D03AD4" w:rsidRDefault="00B0261B" w:rsidP="00B0261B">
      <w:pPr>
        <w:ind w:left="-1276"/>
        <w:rPr>
          <w:b/>
        </w:rPr>
      </w:pPr>
      <w:r w:rsidRPr="00D03AD4">
        <w:rPr>
          <w:b/>
          <w:i/>
        </w:rPr>
        <w:t xml:space="preserve">БЕСПЛАТНО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D03AD4" w:rsidTr="00CC6BFA">
        <w:trPr>
          <w:trHeight w:val="4065"/>
        </w:trPr>
        <w:tc>
          <w:tcPr>
            <w:tcW w:w="10382" w:type="dxa"/>
          </w:tcPr>
          <w:p w:rsidR="00B0261B" w:rsidRPr="00D03AD4" w:rsidRDefault="00B0261B" w:rsidP="00CC6BFA">
            <w:pPr>
              <w:jc w:val="center"/>
              <w:rPr>
                <w:b/>
              </w:rPr>
            </w:pPr>
          </w:p>
          <w:p w:rsidR="00B0261B" w:rsidRPr="00D03AD4" w:rsidRDefault="00B0261B" w:rsidP="00D03AD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4">
              <w:rPr>
                <w:rFonts w:ascii="Times New Roman" w:hAnsi="Times New Roman" w:cs="Times New Roman"/>
                <w:sz w:val="24"/>
                <w:szCs w:val="24"/>
              </w:rPr>
              <w:t>УВАЖАЕМЫЕ ЧИТАТЕЛИ!</w:t>
            </w:r>
          </w:p>
          <w:p w:rsidR="00D03AD4" w:rsidRPr="00D03AD4" w:rsidRDefault="00D03AD4" w:rsidP="00D03AD4">
            <w:pPr>
              <w:ind w:left="351" w:right="317"/>
              <w:jc w:val="both"/>
              <w:rPr>
                <w:sz w:val="20"/>
                <w:szCs w:val="20"/>
              </w:rPr>
            </w:pPr>
            <w:r w:rsidRPr="00D03AD4">
              <w:rPr>
                <w:sz w:val="20"/>
                <w:szCs w:val="20"/>
              </w:rPr>
              <w:t xml:space="preserve">Вы держите в руках </w:t>
            </w:r>
            <w:r w:rsidR="00075651">
              <w:rPr>
                <w:sz w:val="20"/>
                <w:szCs w:val="20"/>
              </w:rPr>
              <w:t xml:space="preserve">шестой </w:t>
            </w:r>
            <w:r w:rsidRPr="00D03AD4">
              <w:rPr>
                <w:sz w:val="20"/>
                <w:szCs w:val="20"/>
              </w:rPr>
              <w:t>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D03AD4" w:rsidRPr="00D03AD4" w:rsidRDefault="00D03AD4" w:rsidP="00D03AD4">
            <w:pPr>
              <w:ind w:left="351" w:right="317"/>
              <w:jc w:val="both"/>
              <w:rPr>
                <w:sz w:val="20"/>
                <w:szCs w:val="20"/>
              </w:rPr>
            </w:pPr>
            <w:r w:rsidRPr="00D03AD4">
              <w:rPr>
                <w:sz w:val="20"/>
                <w:szCs w:val="20"/>
              </w:rPr>
              <w:t>Газета «Муринский вестник» утверждена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D03AD4" w:rsidRPr="00D03AD4" w:rsidRDefault="00D03AD4" w:rsidP="00D03AD4">
            <w:pPr>
              <w:ind w:left="351" w:right="317"/>
              <w:jc w:val="both"/>
              <w:rPr>
                <w:b/>
                <w:sz w:val="20"/>
                <w:szCs w:val="20"/>
              </w:rPr>
            </w:pPr>
            <w:r w:rsidRPr="00D03AD4">
              <w:rPr>
                <w:b/>
                <w:sz w:val="20"/>
                <w:szCs w:val="20"/>
              </w:rPr>
              <w:t>Распространяться издание будет бесплатно, тиражом – менее одной тысячи экземпляров.</w:t>
            </w:r>
          </w:p>
          <w:p w:rsidR="00D03AD4" w:rsidRPr="00D03AD4" w:rsidRDefault="00D03AD4" w:rsidP="00D03AD4">
            <w:pPr>
              <w:ind w:left="351" w:right="317"/>
              <w:jc w:val="both"/>
              <w:rPr>
                <w:sz w:val="20"/>
                <w:szCs w:val="20"/>
              </w:rPr>
            </w:pPr>
          </w:p>
          <w:p w:rsidR="00B0261B" w:rsidRPr="00D03AD4" w:rsidRDefault="00B0261B" w:rsidP="00CC6BFA">
            <w:pPr>
              <w:ind w:left="351" w:right="317"/>
              <w:jc w:val="both"/>
            </w:pPr>
            <w:r w:rsidRPr="00D03AD4">
              <w:t xml:space="preserve">      С уважением, Глава Муринского сельсовета  Е.В. Вазисова</w:t>
            </w:r>
          </w:p>
          <w:p w:rsidR="00B0261B" w:rsidRPr="00D03AD4" w:rsidRDefault="00B0261B" w:rsidP="00D03AD4">
            <w:pPr>
              <w:jc w:val="both"/>
            </w:pPr>
          </w:p>
        </w:tc>
      </w:tr>
    </w:tbl>
    <w:p w:rsidR="006A4201" w:rsidRDefault="006A4201" w:rsidP="006A4201">
      <w:pPr>
        <w:shd w:val="clear" w:color="auto" w:fill="FFFFFF"/>
        <w:ind w:firstLine="709"/>
        <w:contextualSpacing/>
        <w:jc w:val="both"/>
        <w:textAlignment w:val="baseline"/>
        <w:rPr>
          <w:rFonts w:ascii="Arial" w:hAnsi="Arial" w:cs="Arial"/>
          <w:color w:val="303030"/>
          <w:sz w:val="23"/>
          <w:szCs w:val="23"/>
        </w:rPr>
      </w:pPr>
    </w:p>
    <w:p w:rsidR="006A0DBD" w:rsidRPr="006A0DBD" w:rsidRDefault="006A0DBD" w:rsidP="006A0DBD">
      <w:pPr>
        <w:pStyle w:val="a5"/>
        <w:numPr>
          <w:ilvl w:val="0"/>
          <w:numId w:val="1"/>
        </w:numPr>
        <w:suppressAutoHyphens/>
        <w:jc w:val="center"/>
        <w:rPr>
          <w:b/>
          <w:bCs/>
          <w:lang w:val="en-US"/>
        </w:rPr>
      </w:pPr>
      <w:r w:rsidRPr="00ED7F68">
        <w:rPr>
          <w:noProof/>
        </w:rPr>
        <w:drawing>
          <wp:inline distT="0" distB="0" distL="0" distR="0" wp14:anchorId="45D3C5BF" wp14:editId="685609ED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BD" w:rsidRPr="006A0DBD" w:rsidRDefault="006A0DBD" w:rsidP="006A0DBD">
      <w:pPr>
        <w:pStyle w:val="a5"/>
        <w:numPr>
          <w:ilvl w:val="0"/>
          <w:numId w:val="1"/>
        </w:numPr>
        <w:rPr>
          <w:rFonts w:eastAsiaTheme="minorEastAsia"/>
          <w:b/>
          <w:bCs/>
        </w:rPr>
      </w:pPr>
    </w:p>
    <w:p w:rsidR="006A0DBD" w:rsidRPr="006A0DBD" w:rsidRDefault="006A0DBD" w:rsidP="006A0DBD">
      <w:pPr>
        <w:pStyle w:val="a5"/>
        <w:numPr>
          <w:ilvl w:val="0"/>
          <w:numId w:val="1"/>
        </w:numPr>
        <w:suppressAutoHyphens/>
        <w:jc w:val="center"/>
        <w:rPr>
          <w:b/>
          <w:lang w:eastAsia="ar-SA"/>
        </w:rPr>
      </w:pPr>
      <w:r w:rsidRPr="006A0DBD">
        <w:rPr>
          <w:b/>
          <w:lang w:eastAsia="ar-SA"/>
        </w:rPr>
        <w:t>АДМИНИСТРАЦИЯ  МУРИНСКОГО  СЕЛЬСОВЕТА</w:t>
      </w:r>
    </w:p>
    <w:p w:rsidR="006A0DBD" w:rsidRPr="006A0DBD" w:rsidRDefault="006A0DBD" w:rsidP="006A0DBD">
      <w:pPr>
        <w:pStyle w:val="a5"/>
        <w:numPr>
          <w:ilvl w:val="0"/>
          <w:numId w:val="1"/>
        </w:numPr>
        <w:suppressAutoHyphens/>
        <w:jc w:val="center"/>
        <w:rPr>
          <w:b/>
          <w:lang w:eastAsia="ar-SA"/>
        </w:rPr>
      </w:pPr>
      <w:r w:rsidRPr="006A0DBD">
        <w:rPr>
          <w:b/>
          <w:lang w:eastAsia="ar-SA"/>
        </w:rPr>
        <w:t xml:space="preserve">КУРАГИНСКОГО  РАЙОНА                                                                                             </w:t>
      </w:r>
    </w:p>
    <w:p w:rsidR="006A0DBD" w:rsidRPr="006A0DBD" w:rsidRDefault="006A0DBD" w:rsidP="006A0DBD">
      <w:pPr>
        <w:pStyle w:val="a5"/>
        <w:numPr>
          <w:ilvl w:val="0"/>
          <w:numId w:val="1"/>
        </w:numPr>
        <w:suppressAutoHyphens/>
        <w:jc w:val="center"/>
        <w:rPr>
          <w:b/>
          <w:lang w:eastAsia="ar-SA"/>
        </w:rPr>
      </w:pPr>
      <w:r w:rsidRPr="006A0DBD">
        <w:rPr>
          <w:b/>
          <w:lang w:eastAsia="ar-SA"/>
        </w:rPr>
        <w:t>КРАСНОЯРСКОГО  КРАЯ</w:t>
      </w:r>
    </w:p>
    <w:p w:rsidR="006A0DBD" w:rsidRPr="006A0DBD" w:rsidRDefault="006A0DBD" w:rsidP="006A0DBD">
      <w:pPr>
        <w:pStyle w:val="a5"/>
        <w:numPr>
          <w:ilvl w:val="0"/>
          <w:numId w:val="1"/>
        </w:numPr>
        <w:suppressAutoHyphens/>
        <w:jc w:val="center"/>
        <w:rPr>
          <w:b/>
          <w:lang w:eastAsia="ar-SA"/>
        </w:rPr>
      </w:pPr>
    </w:p>
    <w:p w:rsidR="006A0DBD" w:rsidRPr="006A0DBD" w:rsidRDefault="006A0DBD" w:rsidP="006A0DBD">
      <w:pPr>
        <w:pStyle w:val="a5"/>
        <w:numPr>
          <w:ilvl w:val="0"/>
          <w:numId w:val="1"/>
        </w:numPr>
        <w:suppressAutoHyphens/>
        <w:jc w:val="center"/>
        <w:rPr>
          <w:b/>
          <w:lang w:eastAsia="ar-SA"/>
        </w:rPr>
      </w:pPr>
      <w:r w:rsidRPr="006A0DBD">
        <w:rPr>
          <w:b/>
          <w:lang w:eastAsia="ar-SA"/>
        </w:rPr>
        <w:t>ПОСТАНОВЛЕНИЕ</w:t>
      </w:r>
    </w:p>
    <w:p w:rsidR="006A0DBD" w:rsidRPr="006A0DBD" w:rsidRDefault="006A0DBD" w:rsidP="006A0DBD">
      <w:pPr>
        <w:pStyle w:val="a5"/>
        <w:numPr>
          <w:ilvl w:val="0"/>
          <w:numId w:val="1"/>
        </w:numPr>
        <w:rPr>
          <w:rFonts w:eastAsiaTheme="minorEastAsia"/>
          <w:b/>
          <w:bCs/>
        </w:rPr>
      </w:pPr>
    </w:p>
    <w:p w:rsidR="006A0DBD" w:rsidRPr="006A0DBD" w:rsidRDefault="006A0DBD" w:rsidP="006A0DBD">
      <w:pPr>
        <w:pStyle w:val="a5"/>
        <w:numPr>
          <w:ilvl w:val="0"/>
          <w:numId w:val="1"/>
        </w:numPr>
        <w:rPr>
          <w:rFonts w:eastAsiaTheme="minorEastAsia"/>
          <w:b/>
        </w:rPr>
      </w:pPr>
      <w:r w:rsidRPr="006A0DBD">
        <w:rPr>
          <w:rFonts w:eastAsiaTheme="minorEastAsia"/>
          <w:b/>
        </w:rPr>
        <w:t xml:space="preserve">24.04.2025      </w:t>
      </w:r>
      <w:r w:rsidRPr="006A0DBD">
        <w:rPr>
          <w:rFonts w:eastAsiaTheme="minorEastAsia"/>
          <w:b/>
        </w:rPr>
        <w:tab/>
        <w:t xml:space="preserve">                             с. Мурино</w:t>
      </w:r>
      <w:r w:rsidRPr="006A0DBD">
        <w:rPr>
          <w:rFonts w:eastAsiaTheme="minorEastAsia"/>
          <w:b/>
        </w:rPr>
        <w:tab/>
      </w:r>
      <w:r w:rsidRPr="006A0DBD">
        <w:rPr>
          <w:rFonts w:eastAsiaTheme="minorEastAsia"/>
          <w:b/>
        </w:rPr>
        <w:tab/>
        <w:t xml:space="preserve">                           № 12-п</w:t>
      </w:r>
    </w:p>
    <w:p w:rsidR="006A0DBD" w:rsidRPr="006A0DBD" w:rsidRDefault="006A0DBD" w:rsidP="006A0DBD">
      <w:pPr>
        <w:pStyle w:val="a5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</w:p>
    <w:p w:rsidR="006A0DBD" w:rsidRDefault="006A0DBD" w:rsidP="006A0DBD">
      <w:pPr>
        <w:pStyle w:val="110"/>
        <w:numPr>
          <w:ilvl w:val="0"/>
          <w:numId w:val="1"/>
        </w:num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A0DBD" w:rsidRPr="007268DD" w:rsidRDefault="006A0DBD" w:rsidP="006A0DBD">
      <w:pPr>
        <w:pStyle w:val="11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7268DD">
        <w:rPr>
          <w:b/>
          <w:bCs/>
          <w:color w:val="000000"/>
          <w:sz w:val="32"/>
          <w:szCs w:val="32"/>
        </w:rPr>
        <w:t>О порядке подготовки населения Муринского сельсовета в области гражданской обороны и защиты населения от чрезвычайных ситуаций природного и техногенного характера</w:t>
      </w:r>
    </w:p>
    <w:p w:rsidR="006A0DB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268DD">
        <w:rPr>
          <w:color w:val="000000"/>
          <w:sz w:val="28"/>
          <w:szCs w:val="28"/>
        </w:rPr>
        <w:t>В соответствии с Федеральными законами </w:t>
      </w:r>
      <w:hyperlink r:id="rId10" w:tgtFrame="_blank" w:history="1">
        <w:r w:rsidRPr="007268DD">
          <w:rPr>
            <w:rStyle w:val="14"/>
            <w:color w:val="0000FF"/>
            <w:sz w:val="28"/>
            <w:szCs w:val="28"/>
          </w:rPr>
          <w:t>от 12.02.1998 № 28-ФЗ</w:t>
        </w:r>
      </w:hyperlink>
      <w:r w:rsidRPr="007268DD">
        <w:rPr>
          <w:color w:val="000000"/>
          <w:sz w:val="28"/>
          <w:szCs w:val="28"/>
        </w:rPr>
        <w:t> «О гражданской обороне», </w:t>
      </w:r>
      <w:hyperlink r:id="rId11" w:tgtFrame="_blank" w:history="1">
        <w:r w:rsidRPr="007268DD">
          <w:rPr>
            <w:rStyle w:val="14"/>
            <w:color w:val="0000FF"/>
            <w:sz w:val="28"/>
            <w:szCs w:val="28"/>
          </w:rPr>
          <w:t>от 21.12.1994 № 68-ФЗ</w:t>
        </w:r>
      </w:hyperlink>
      <w:r w:rsidRPr="007268DD">
        <w:rPr>
          <w:color w:val="000000"/>
          <w:sz w:val="28"/>
          <w:szCs w:val="28"/>
        </w:rPr>
        <w:t> «О защите населения и территорий от чрезвычайных ситуаций природного и техногенного характера», постановлениями правительства Российской Федерации </w:t>
      </w:r>
      <w:hyperlink r:id="rId12" w:tgtFrame="_blank" w:history="1">
        <w:r w:rsidRPr="007268DD">
          <w:rPr>
            <w:rStyle w:val="14"/>
            <w:color w:val="0000FF"/>
            <w:sz w:val="28"/>
            <w:szCs w:val="28"/>
          </w:rPr>
          <w:t>от 02.11.2000 № 841</w:t>
        </w:r>
      </w:hyperlink>
      <w:r w:rsidRPr="007268DD">
        <w:rPr>
          <w:color w:val="000000"/>
          <w:sz w:val="28"/>
          <w:szCs w:val="28"/>
        </w:rPr>
        <w:t> «Об утверждении Положения о подготовке населения в области гражданской обороны», </w:t>
      </w:r>
      <w:hyperlink r:id="rId13" w:tgtFrame="_blank" w:history="1">
        <w:r w:rsidRPr="007268DD">
          <w:rPr>
            <w:rStyle w:val="14"/>
            <w:color w:val="0000FF"/>
            <w:sz w:val="28"/>
            <w:szCs w:val="28"/>
          </w:rPr>
          <w:t>от 04.11.2023 № 1859</w:t>
        </w:r>
      </w:hyperlink>
      <w:r w:rsidRPr="007268DD">
        <w:rPr>
          <w:color w:val="000000"/>
          <w:sz w:val="28"/>
          <w:szCs w:val="28"/>
        </w:rPr>
        <w:t xml:space="preserve"> «О внесении </w:t>
      </w:r>
      <w:r w:rsidRPr="007268DD">
        <w:rPr>
          <w:color w:val="000000"/>
          <w:sz w:val="28"/>
          <w:szCs w:val="28"/>
        </w:rPr>
        <w:lastRenderedPageBreak/>
        <w:t>изменений в постановление Правительства Российской Федерации </w:t>
      </w:r>
      <w:hyperlink r:id="rId14" w:tgtFrame="_blank" w:history="1">
        <w:r w:rsidRPr="007268DD">
          <w:rPr>
            <w:rStyle w:val="14"/>
            <w:color w:val="0000FF"/>
            <w:sz w:val="28"/>
            <w:szCs w:val="28"/>
          </w:rPr>
          <w:t>от 02.11.2000 № 841</w:t>
        </w:r>
      </w:hyperlink>
      <w:r w:rsidRPr="007268DD">
        <w:rPr>
          <w:sz w:val="28"/>
          <w:szCs w:val="28"/>
        </w:rPr>
        <w:t>»,</w:t>
      </w:r>
      <w:r w:rsidRPr="007268DD">
        <w:rPr>
          <w:color w:val="000000"/>
          <w:sz w:val="28"/>
          <w:szCs w:val="28"/>
        </w:rPr>
        <w:t> </w:t>
      </w:r>
      <w:hyperlink r:id="rId15" w:tgtFrame="_blank" w:history="1">
        <w:r w:rsidRPr="007268DD">
          <w:rPr>
            <w:rStyle w:val="14"/>
            <w:color w:val="0000FF"/>
            <w:sz w:val="28"/>
            <w:szCs w:val="28"/>
          </w:rPr>
          <w:t>от 18.09.2020 № 1485</w:t>
        </w:r>
        <w:proofErr w:type="gramEnd"/>
      </w:hyperlink>
      <w:r w:rsidRPr="007268DD">
        <w:rPr>
          <w:color w:val="000000"/>
          <w:sz w:val="28"/>
          <w:szCs w:val="28"/>
        </w:rPr>
        <w:t> 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 руководствуясь статьями </w:t>
      </w:r>
      <w:hyperlink r:id="rId16" w:tgtFrame="_blank" w:history="1">
        <w:r w:rsidRPr="007268DD">
          <w:rPr>
            <w:rStyle w:val="14"/>
            <w:color w:val="0000FF"/>
            <w:sz w:val="28"/>
            <w:szCs w:val="28"/>
          </w:rPr>
          <w:t>Устава Муринского сельсовета</w:t>
        </w:r>
      </w:hyperlink>
      <w:r w:rsidRPr="007268DD">
        <w:rPr>
          <w:color w:val="000000"/>
          <w:sz w:val="28"/>
          <w:szCs w:val="28"/>
        </w:rPr>
        <w:t>,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ПОСТАНОВЛЯЮ:</w:t>
      </w:r>
    </w:p>
    <w:p w:rsidR="006A0DBD" w:rsidRPr="007268DD" w:rsidRDefault="006A0DBD" w:rsidP="006A0DBD">
      <w:pPr>
        <w:pStyle w:val="11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1. Утвердить порядок подготовки населения Муринского сельсовета в области гражданской обороны и защиты от чрезвычайных ситуаций природного и техногенного характера согласно приложению № 1 к настоящему постановлению.</w:t>
      </w:r>
    </w:p>
    <w:p w:rsidR="006A0DBD" w:rsidRPr="007268DD" w:rsidRDefault="006A0DBD" w:rsidP="006A0DBD">
      <w:pPr>
        <w:pStyle w:val="11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 xml:space="preserve">2. </w:t>
      </w:r>
      <w:proofErr w:type="gramStart"/>
      <w:r w:rsidRPr="007268DD">
        <w:rPr>
          <w:color w:val="000000"/>
          <w:sz w:val="28"/>
          <w:szCs w:val="28"/>
        </w:rPr>
        <w:t>Установить, что подготовка населения Муринского сельсовета в области гражданской обороны и защиты от чрезвычайных ситуаций организуется в рамках единой системы подготовки населения в области ГО и ЧС и осуществляется по соответствующим группам на предприятиях, в учреждениях (в том числе образовательных) и организациях, независимо от форм собственности, а так же по месту жительства граждан.</w:t>
      </w:r>
      <w:proofErr w:type="gramEnd"/>
    </w:p>
    <w:p w:rsidR="006A0DBD" w:rsidRPr="007268DD" w:rsidRDefault="006A0DBD" w:rsidP="006A0DBD">
      <w:pPr>
        <w:pStyle w:val="110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 xml:space="preserve">3. Рекомендовать руководителям предприятий, учреждения и </w:t>
      </w:r>
      <w:proofErr w:type="gramStart"/>
      <w:r w:rsidRPr="007268DD">
        <w:rPr>
          <w:color w:val="000000"/>
          <w:sz w:val="28"/>
          <w:szCs w:val="28"/>
        </w:rPr>
        <w:t>организаций</w:t>
      </w:r>
      <w:proofErr w:type="gramEnd"/>
      <w:r w:rsidRPr="007268DD">
        <w:rPr>
          <w:color w:val="000000"/>
          <w:sz w:val="28"/>
          <w:szCs w:val="28"/>
        </w:rPr>
        <w:t xml:space="preserve"> находящихся на территории Муринского сельсовета обеспечивать широкую пропаганду знаний в области ГО и защиты населения от чрезвычайных ситуаций природного и техногенного характера, в том числе с использованием средств массовой информации.</w:t>
      </w:r>
    </w:p>
    <w:p w:rsidR="006A0DBD" w:rsidRPr="006A0DBD" w:rsidRDefault="006A0DBD" w:rsidP="006A0DBD">
      <w:pPr>
        <w:pStyle w:val="a5"/>
        <w:numPr>
          <w:ilvl w:val="0"/>
          <w:numId w:val="1"/>
        </w:numPr>
        <w:suppressAutoHyphens/>
        <w:autoSpaceDE w:val="0"/>
        <w:rPr>
          <w:color w:val="000000"/>
          <w:lang w:eastAsia="ar-SA"/>
        </w:rPr>
      </w:pPr>
      <w:r w:rsidRPr="006A0DBD">
        <w:rPr>
          <w:color w:val="000000"/>
          <w:lang w:eastAsia="ar-SA"/>
        </w:rPr>
        <w:t>4.</w:t>
      </w:r>
      <w:r w:rsidRPr="006A0DBD">
        <w:rPr>
          <w:lang w:eastAsia="ar-SA"/>
        </w:rPr>
        <w:t xml:space="preserve">  </w:t>
      </w:r>
      <w:proofErr w:type="gramStart"/>
      <w:r w:rsidRPr="006A0DBD">
        <w:rPr>
          <w:lang w:eastAsia="ar-SA"/>
        </w:rPr>
        <w:t>Контроль за</w:t>
      </w:r>
      <w:proofErr w:type="gramEnd"/>
      <w:r w:rsidRPr="006A0DBD">
        <w:rPr>
          <w:lang w:eastAsia="ar-SA"/>
        </w:rPr>
        <w:t xml:space="preserve"> исполнением постановления оставляю за собой.</w:t>
      </w:r>
    </w:p>
    <w:p w:rsidR="006A0DBD" w:rsidRPr="006A0DBD" w:rsidRDefault="006A0DBD" w:rsidP="006A0DBD">
      <w:pPr>
        <w:pStyle w:val="a5"/>
        <w:numPr>
          <w:ilvl w:val="0"/>
          <w:numId w:val="1"/>
        </w:numPr>
      </w:pPr>
      <w:r w:rsidRPr="006A0DBD">
        <w:t>5.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sz w:val="28"/>
          <w:szCs w:val="28"/>
        </w:rPr>
        <w:t>6. Настоящее постановление вступает в силу в день, следующий за днем его опубликования (обнародования).</w:t>
      </w:r>
      <w:r w:rsidRPr="007268DD">
        <w:rPr>
          <w:color w:val="000000"/>
          <w:sz w:val="28"/>
          <w:szCs w:val="28"/>
        </w:rPr>
        <w:t> 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 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Глава Муринского сельсовета                                             Е.В. Вазисова</w:t>
      </w:r>
    </w:p>
    <w:p w:rsidR="006A0DB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A0DB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A0DB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Приложение № 1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к постановлению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администрации Муринского сельсовета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Курагинского района Красноярского края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24</w:t>
      </w:r>
      <w:r w:rsidRPr="007268DD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7268DD">
        <w:rPr>
          <w:color w:val="000000"/>
          <w:sz w:val="28"/>
          <w:szCs w:val="28"/>
        </w:rPr>
        <w:t xml:space="preserve">.2025 г. № </w:t>
      </w:r>
      <w:r>
        <w:rPr>
          <w:color w:val="000000"/>
          <w:sz w:val="28"/>
          <w:szCs w:val="28"/>
        </w:rPr>
        <w:t>12</w:t>
      </w:r>
      <w:r w:rsidRPr="007268DD">
        <w:rPr>
          <w:color w:val="000000"/>
          <w:sz w:val="28"/>
          <w:szCs w:val="28"/>
        </w:rPr>
        <w:t>-п</w:t>
      </w:r>
    </w:p>
    <w:p w:rsidR="006A0DBD" w:rsidRPr="007268DD" w:rsidRDefault="006A0DBD" w:rsidP="006A0DBD">
      <w:pPr>
        <w:pStyle w:val="consplusnormal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 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68DD">
        <w:rPr>
          <w:b/>
          <w:bCs/>
          <w:color w:val="000000"/>
          <w:sz w:val="28"/>
          <w:szCs w:val="28"/>
        </w:rPr>
        <w:t>Порядок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68DD">
        <w:rPr>
          <w:b/>
          <w:bCs/>
          <w:color w:val="000000"/>
          <w:sz w:val="28"/>
          <w:szCs w:val="28"/>
        </w:rPr>
        <w:t>подготовки населения Муринского сельсовета в области гражданской обороны и защиты от чрезвычайных ситуаций природного и техногенного характера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lastRenderedPageBreak/>
        <w:t> 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 xml:space="preserve">1. </w:t>
      </w:r>
      <w:proofErr w:type="gramStart"/>
      <w:r w:rsidRPr="007268DD">
        <w:rPr>
          <w:color w:val="000000"/>
          <w:sz w:val="28"/>
          <w:szCs w:val="28"/>
        </w:rPr>
        <w:t>Настоящий Порядок подготовки населения Муринского сельсовета в области гражданской обороны и защиты от чрезвычайных ситуаций природного и техногенного характера (далее – Порядок) определяет основные задачи, формы и методы подготовки населения Муринского сельсовета в области гражданской обороны (далее – ГО) и защиты от чрезвычайных ситуаций природного и техногенного характера (далее – ЧС), а так же групп населения, которые проходят подготовку к действиям в чрезвычайных</w:t>
      </w:r>
      <w:proofErr w:type="gramEnd"/>
      <w:r w:rsidRPr="007268DD">
        <w:rPr>
          <w:color w:val="000000"/>
          <w:sz w:val="28"/>
          <w:szCs w:val="28"/>
        </w:rPr>
        <w:t xml:space="preserve"> </w:t>
      </w:r>
      <w:proofErr w:type="gramStart"/>
      <w:r w:rsidRPr="007268DD">
        <w:rPr>
          <w:color w:val="000000"/>
          <w:sz w:val="28"/>
          <w:szCs w:val="28"/>
        </w:rPr>
        <w:t>ситуациях</w:t>
      </w:r>
      <w:proofErr w:type="gramEnd"/>
      <w:r w:rsidRPr="007268DD">
        <w:rPr>
          <w:color w:val="000000"/>
          <w:sz w:val="28"/>
          <w:szCs w:val="28"/>
        </w:rPr>
        <w:t>.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2. Основными задачами подготовки населения в области гражданской обороны являются: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- изучение способов защиты от опасностей, возникающих при военных конфликтах или вследствие этих конфликтов, а так 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получения знаний;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- совершенствование навыков у руководителей и работников органов местного самоуправления и организаций, уполномоченных на решение задач в области гражданской обороны, а также председателей комиссий по чрезвычайным ситуациям и обеспечению пожарной безопасности муниципальных образований и организаций.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3. Подготовку в области защиты от чрезвычайных ситуаций проходят: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- физические лица, вступившие в трудовые отношения с работодателем (далее – работающее население);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- физические лица, не состоящие в трудовых отношениях (далее – неработающее население);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-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 (далее – обучающиеся);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- руководители органов местного самоуправления и организаций;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-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– уполномоченные работники);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- 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организаций, в полномочия которых входит решение вопросов по защите населения и территорий от чрезвычайных ситуаций (далее – председатели комиссий).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4. Формы подготовки в области гражданской обороны (по группам лиц, подлежащих подготовке):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 xml:space="preserve">- для работающего населения предусмотрено прохождение вводного инструктажа по гражданской обороне по месту работы, участие в </w:t>
      </w:r>
      <w:r w:rsidRPr="007268DD">
        <w:rPr>
          <w:color w:val="000000"/>
          <w:sz w:val="28"/>
          <w:szCs w:val="28"/>
        </w:rPr>
        <w:lastRenderedPageBreak/>
        <w:t>учениях, тренировках и других плановых мероприятиях по гражданской обороне, в том числе посещение консультаций, лекций, демонстраций учебных фильмов, а так же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 xml:space="preserve">- </w:t>
      </w:r>
      <w:proofErr w:type="gramStart"/>
      <w:r w:rsidRPr="007268DD">
        <w:rPr>
          <w:color w:val="000000"/>
          <w:sz w:val="28"/>
          <w:szCs w:val="28"/>
        </w:rPr>
        <w:t>д</w:t>
      </w:r>
      <w:proofErr w:type="gramEnd"/>
      <w:r w:rsidRPr="007268DD">
        <w:rPr>
          <w:color w:val="000000"/>
          <w:sz w:val="28"/>
          <w:szCs w:val="28"/>
        </w:rPr>
        <w:t>ля неработающего населения предусмотрено посещение мероприятий, проводимых по тематике гражданской обороны (беседы, лекции, вечера вопросов и ответов, консультации, показ учебных фильмов по месту жительства, участие в учениях по гражданской обороне, чтение памяток, листовок и пособий, прослушивание радиопередач и просмотр телепрограмм по тематике гражданской обороны;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268DD">
        <w:rPr>
          <w:color w:val="000000"/>
          <w:sz w:val="28"/>
          <w:szCs w:val="28"/>
        </w:rPr>
        <w:t>- для обучающихся предусмотрено обучение (в учебное время) по предмету «Основы безопасности и защиты Родины» и дисциплине «Безопасность жизнедеятельности», участие в учениях и тренировках по гражданской обороне, чтение памяток, листовок и пособий, прослушивание радиопередач, просмотр телепрограмм по тематике гражданской обороны;</w:t>
      </w:r>
      <w:proofErr w:type="gramEnd"/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268DD">
        <w:rPr>
          <w:color w:val="000000"/>
          <w:sz w:val="28"/>
          <w:szCs w:val="28"/>
        </w:rPr>
        <w:t>- для руководителей органов местного самоуправления, руководителей организаций, отнесенных в установленном порядке к категориям по гражданской обороне и организаций предусмотрено проведение самостоятельной работы с нормативными документами по вопросам организации, планирования и проведения мероприятий по гражданской обороне, участие в учениях, тренировках и других мероприятиях по гражданской обороне, участие в тематических семинарах (</w:t>
      </w:r>
      <w:proofErr w:type="spellStart"/>
      <w:r w:rsidRPr="007268DD">
        <w:rPr>
          <w:color w:val="000000"/>
          <w:sz w:val="28"/>
          <w:szCs w:val="28"/>
        </w:rPr>
        <w:t>вебинарах</w:t>
      </w:r>
      <w:proofErr w:type="spellEnd"/>
      <w:r w:rsidRPr="007268DD">
        <w:rPr>
          <w:color w:val="000000"/>
          <w:sz w:val="28"/>
          <w:szCs w:val="28"/>
        </w:rPr>
        <w:t>) по подготовке в области гражданской обороны.</w:t>
      </w:r>
      <w:proofErr w:type="gramEnd"/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5.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- 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Краевом государственном казенном образовательном учреждении дополнительного профессионального образования «Институт региональной безопасности». Дополнительное профессиональное образование по программам повышения квалификации в области защиты от чрезвычайных ситуаций проводится не реже одного раза в 5 лет.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 xml:space="preserve">- </w:t>
      </w:r>
      <w:proofErr w:type="gramStart"/>
      <w:r w:rsidRPr="007268DD">
        <w:rPr>
          <w:color w:val="000000"/>
          <w:sz w:val="28"/>
          <w:szCs w:val="28"/>
        </w:rPr>
        <w:t>п</w:t>
      </w:r>
      <w:proofErr w:type="gramEnd"/>
      <w:r w:rsidRPr="007268DD">
        <w:rPr>
          <w:color w:val="000000"/>
          <w:sz w:val="28"/>
          <w:szCs w:val="28"/>
        </w:rPr>
        <w:t xml:space="preserve">олучение дополнительного профессионального образования по программам повышения квалификации педагогическими работниками - </w:t>
      </w:r>
      <w:r w:rsidRPr="007268DD">
        <w:rPr>
          <w:color w:val="000000"/>
          <w:sz w:val="28"/>
          <w:szCs w:val="28"/>
        </w:rPr>
        <w:lastRenderedPageBreak/>
        <w:t>преподавателями учебного предмета " Основы безопасности и защиты Родины " и учебной дисциплины "Безопасность жизнедеятельности" по вопросам защиты от чрезвычайных ситуаций осуществляется в КГФУ ДПО «Красноярский краевой институт повышения квалификации и профессиональной подготовки работников образования».</w:t>
      </w:r>
    </w:p>
    <w:p w:rsidR="006A0DBD" w:rsidRPr="007268DD" w:rsidRDefault="006A0DBD" w:rsidP="006A0DBD">
      <w:pPr>
        <w:pStyle w:val="a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6. Финансирование подготовки категорий населения перечисленных в п. 3 настоящего Порядка, а так же проведение органами местного самоуправления, предприятиями, учреждениями и организациями находящихся на территории Муринского сельсовета учений и тренировок, осуществляется за счет собственных средств соответствующих органов местного самоуправления и организаций.</w:t>
      </w:r>
    </w:p>
    <w:p w:rsidR="006A0DBD" w:rsidRDefault="006A0DBD" w:rsidP="006A0DBD">
      <w:pPr>
        <w:pStyle w:val="15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pagenumber"/>
          <w:rFonts w:ascii="Arial" w:hAnsi="Arial" w:cs="Arial"/>
          <w:color w:val="000000"/>
        </w:rPr>
        <w:t> </w:t>
      </w:r>
    </w:p>
    <w:p w:rsidR="001F5A44" w:rsidRPr="001F5A44" w:rsidRDefault="006A0DBD" w:rsidP="001F5A44">
      <w:pPr>
        <w:suppressAutoHyphens/>
        <w:jc w:val="center"/>
        <w:rPr>
          <w:b/>
          <w:bCs/>
        </w:rPr>
      </w:pPr>
      <w:r>
        <w:rPr>
          <w:rFonts w:ascii="Arial" w:hAnsi="Arial" w:cs="Arial"/>
          <w:color w:val="000000"/>
        </w:rPr>
        <w:t> </w:t>
      </w:r>
      <w:r w:rsidR="001F5A44" w:rsidRPr="001F5A44">
        <w:rPr>
          <w:b/>
          <w:noProof/>
        </w:rPr>
        <w:drawing>
          <wp:inline distT="0" distB="0" distL="0" distR="0" wp14:anchorId="52753F11" wp14:editId="77014A83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A44" w:rsidRPr="001F5A44" w:rsidRDefault="001F5A44" w:rsidP="001F5A44">
      <w:pPr>
        <w:ind w:firstLine="709"/>
        <w:contextualSpacing/>
        <w:jc w:val="both"/>
        <w:rPr>
          <w:rFonts w:ascii="Arial" w:eastAsiaTheme="minorEastAsia" w:hAnsi="Arial" w:cs="Arial"/>
          <w:b/>
          <w:bCs/>
        </w:rPr>
      </w:pPr>
    </w:p>
    <w:p w:rsidR="001F5A44" w:rsidRPr="001F5A44" w:rsidRDefault="001F5A44" w:rsidP="001F5A44">
      <w:pPr>
        <w:ind w:firstLine="709"/>
        <w:contextualSpacing/>
        <w:jc w:val="both"/>
        <w:rPr>
          <w:rFonts w:ascii="Arial" w:eastAsiaTheme="minorEastAsia" w:hAnsi="Arial" w:cs="Arial"/>
          <w:b/>
          <w:bCs/>
        </w:rPr>
      </w:pPr>
    </w:p>
    <w:p w:rsidR="001F5A44" w:rsidRPr="001F5A44" w:rsidRDefault="001F5A44" w:rsidP="001F5A44">
      <w:pPr>
        <w:ind w:firstLine="709"/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1F5A44">
        <w:rPr>
          <w:rFonts w:eastAsiaTheme="minorEastAsia"/>
          <w:b/>
          <w:bCs/>
          <w:sz w:val="28"/>
          <w:szCs w:val="28"/>
        </w:rPr>
        <w:t>МУРИНСКИЙ СЕЛЬСКИЙ СОВЕТ ДЕПУТАТОВ</w:t>
      </w:r>
    </w:p>
    <w:p w:rsidR="001F5A44" w:rsidRPr="001F5A44" w:rsidRDefault="001F5A44" w:rsidP="001F5A44">
      <w:pPr>
        <w:ind w:firstLine="709"/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1F5A44">
        <w:rPr>
          <w:rFonts w:eastAsiaTheme="minorEastAsia"/>
          <w:b/>
          <w:bCs/>
          <w:sz w:val="28"/>
          <w:szCs w:val="28"/>
        </w:rPr>
        <w:t>КУРАГИНСКОГО РАЙОНА</w:t>
      </w:r>
    </w:p>
    <w:p w:rsidR="001F5A44" w:rsidRPr="001F5A44" w:rsidRDefault="001F5A44" w:rsidP="001F5A44">
      <w:pPr>
        <w:ind w:firstLine="709"/>
        <w:contextualSpacing/>
        <w:jc w:val="center"/>
        <w:rPr>
          <w:rFonts w:eastAsiaTheme="minorEastAsia"/>
          <w:b/>
          <w:bCs/>
          <w:sz w:val="28"/>
          <w:szCs w:val="28"/>
        </w:rPr>
      </w:pPr>
      <w:r w:rsidRPr="001F5A44">
        <w:rPr>
          <w:rFonts w:eastAsiaTheme="minorEastAsia"/>
          <w:b/>
          <w:bCs/>
          <w:sz w:val="28"/>
          <w:szCs w:val="28"/>
        </w:rPr>
        <w:t>КРАСНОЯРСКОГО КРАЯ</w:t>
      </w:r>
    </w:p>
    <w:p w:rsidR="001F5A44" w:rsidRPr="001F5A44" w:rsidRDefault="001F5A44" w:rsidP="001F5A44">
      <w:pPr>
        <w:ind w:firstLine="709"/>
        <w:contextualSpacing/>
        <w:jc w:val="center"/>
        <w:rPr>
          <w:rFonts w:eastAsiaTheme="minorEastAsia"/>
          <w:b/>
          <w:bCs/>
          <w:sz w:val="28"/>
          <w:szCs w:val="28"/>
        </w:rPr>
      </w:pPr>
    </w:p>
    <w:p w:rsidR="001F5A44" w:rsidRPr="001F5A44" w:rsidRDefault="001F5A44" w:rsidP="001F5A44">
      <w:pPr>
        <w:ind w:firstLine="709"/>
        <w:contextualSpacing/>
        <w:jc w:val="center"/>
        <w:rPr>
          <w:rFonts w:eastAsiaTheme="minorEastAsia"/>
          <w:b/>
          <w:sz w:val="28"/>
          <w:szCs w:val="28"/>
        </w:rPr>
      </w:pPr>
      <w:r w:rsidRPr="001F5A44">
        <w:rPr>
          <w:rFonts w:eastAsiaTheme="minorEastAsia"/>
          <w:b/>
          <w:sz w:val="28"/>
          <w:szCs w:val="28"/>
        </w:rPr>
        <w:t>РЕШЕНИЕ</w:t>
      </w:r>
    </w:p>
    <w:p w:rsidR="001F5A44" w:rsidRPr="001F5A44" w:rsidRDefault="001F5A44" w:rsidP="001F5A44">
      <w:pPr>
        <w:ind w:firstLine="709"/>
        <w:contextualSpacing/>
        <w:jc w:val="both"/>
        <w:rPr>
          <w:rFonts w:ascii="Arial" w:eastAsiaTheme="minorEastAsia" w:hAnsi="Arial" w:cs="Arial"/>
          <w:b/>
        </w:rPr>
      </w:pPr>
    </w:p>
    <w:p w:rsidR="001F5A44" w:rsidRPr="001F5A44" w:rsidRDefault="001F5A44" w:rsidP="001F5A44">
      <w:pPr>
        <w:jc w:val="both"/>
        <w:rPr>
          <w:rFonts w:eastAsiaTheme="minorEastAsia"/>
          <w:b/>
          <w:sz w:val="28"/>
          <w:szCs w:val="28"/>
        </w:rPr>
      </w:pPr>
      <w:r w:rsidRPr="001F5A44">
        <w:rPr>
          <w:rFonts w:eastAsiaTheme="minorEastAsia"/>
          <w:b/>
          <w:sz w:val="28"/>
          <w:szCs w:val="28"/>
        </w:rPr>
        <w:t xml:space="preserve">24.04.2025      </w:t>
      </w:r>
      <w:r w:rsidRPr="001F5A44">
        <w:rPr>
          <w:rFonts w:eastAsiaTheme="minorEastAsia"/>
          <w:b/>
          <w:sz w:val="28"/>
          <w:szCs w:val="28"/>
        </w:rPr>
        <w:tab/>
        <w:t xml:space="preserve">                              с. Мурино</w:t>
      </w:r>
      <w:r w:rsidRPr="001F5A44">
        <w:rPr>
          <w:rFonts w:eastAsiaTheme="minorEastAsia"/>
          <w:b/>
          <w:sz w:val="28"/>
          <w:szCs w:val="28"/>
        </w:rPr>
        <w:tab/>
      </w:r>
      <w:r w:rsidRPr="001F5A44">
        <w:rPr>
          <w:rFonts w:eastAsiaTheme="minorEastAsia"/>
          <w:b/>
          <w:sz w:val="28"/>
          <w:szCs w:val="28"/>
        </w:rPr>
        <w:tab/>
        <w:t xml:space="preserve">                      № 49-227-р</w:t>
      </w:r>
    </w:p>
    <w:p w:rsidR="001F5A44" w:rsidRPr="001F5A44" w:rsidRDefault="001F5A44" w:rsidP="001F5A44">
      <w:pPr>
        <w:ind w:firstLine="709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</w:p>
    <w:p w:rsidR="001F5A44" w:rsidRPr="001F5A44" w:rsidRDefault="001F5A44" w:rsidP="001F5A44">
      <w:pPr>
        <w:ind w:firstLine="709"/>
        <w:contextualSpacing/>
        <w:jc w:val="both"/>
        <w:rPr>
          <w:sz w:val="28"/>
          <w:szCs w:val="28"/>
        </w:rPr>
      </w:pPr>
      <w:r w:rsidRPr="001F5A44">
        <w:rPr>
          <w:b/>
          <w:color w:val="000000"/>
          <w:sz w:val="28"/>
          <w:szCs w:val="28"/>
          <w:shd w:val="clear" w:color="auto" w:fill="FFFFFF"/>
        </w:rPr>
        <w:t>О внесении изменений  и дополнений в решение Муринского сельского Совета депутатов Курагинского района Красноярского края  от 26.11.2021 № 13-78-р «</w:t>
      </w:r>
      <w:r w:rsidRPr="001F5A44">
        <w:rPr>
          <w:b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Муринский сельсовет»</w:t>
      </w:r>
    </w:p>
    <w:p w:rsidR="001F5A44" w:rsidRPr="001F5A44" w:rsidRDefault="001F5A44" w:rsidP="001F5A44">
      <w:pPr>
        <w:ind w:firstLine="709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</w:p>
    <w:p w:rsidR="001F5A44" w:rsidRPr="001F5A44" w:rsidRDefault="001F5A44" w:rsidP="001F5A44">
      <w:pPr>
        <w:ind w:firstLine="709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</w:p>
    <w:p w:rsidR="001F5A44" w:rsidRPr="001F5A44" w:rsidRDefault="001F5A44" w:rsidP="001F5A44">
      <w:pPr>
        <w:ind w:firstLine="709"/>
        <w:contextualSpacing/>
        <w:jc w:val="both"/>
        <w:rPr>
          <w:b/>
          <w:sz w:val="28"/>
          <w:szCs w:val="28"/>
        </w:rPr>
      </w:pPr>
      <w:r w:rsidRPr="001F5A44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пунктом  4 части 2 статьи 3,  статьи 6 «О государственном контроле (надзоре) и муниципальном контроле в Российской Федерации», Уставом</w:t>
      </w:r>
      <w:r w:rsidRPr="001F5A44">
        <w:rPr>
          <w:sz w:val="28"/>
          <w:szCs w:val="28"/>
          <w:shd w:val="clear" w:color="auto" w:fill="FFFFFF"/>
        </w:rPr>
        <w:t xml:space="preserve"> </w:t>
      </w:r>
      <w:r w:rsidRPr="001F5A44">
        <w:rPr>
          <w:color w:val="000000"/>
          <w:sz w:val="28"/>
          <w:szCs w:val="28"/>
        </w:rPr>
        <w:t>муниципального образования Муринский сельсовет,</w:t>
      </w:r>
      <w:r w:rsidRPr="001F5A4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F5A44">
        <w:rPr>
          <w:color w:val="000000"/>
          <w:sz w:val="28"/>
          <w:szCs w:val="28"/>
          <w:shd w:val="clear" w:color="auto" w:fill="FFFFFF"/>
        </w:rPr>
        <w:t>Муринский сельский Совет депутатов,</w:t>
      </w:r>
      <w:r w:rsidRPr="001F5A44">
        <w:rPr>
          <w:sz w:val="28"/>
          <w:szCs w:val="28"/>
          <w:shd w:val="clear" w:color="auto" w:fill="FFFFFF"/>
        </w:rPr>
        <w:t xml:space="preserve"> </w:t>
      </w:r>
      <w:r w:rsidRPr="001F5A44">
        <w:rPr>
          <w:b/>
          <w:color w:val="000000"/>
          <w:sz w:val="28"/>
          <w:szCs w:val="28"/>
        </w:rPr>
        <w:t>РЕШИЛ</w:t>
      </w:r>
      <w:r w:rsidRPr="001F5A44">
        <w:rPr>
          <w:b/>
          <w:sz w:val="28"/>
          <w:szCs w:val="28"/>
        </w:rPr>
        <w:t>:</w:t>
      </w:r>
    </w:p>
    <w:p w:rsidR="001F5A44" w:rsidRPr="001F5A44" w:rsidRDefault="001F5A44" w:rsidP="001F5A44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1F5A44" w:rsidRPr="001F5A44" w:rsidRDefault="001F5A44" w:rsidP="001F5A4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F5A44">
        <w:rPr>
          <w:color w:val="000000"/>
          <w:sz w:val="28"/>
          <w:szCs w:val="28"/>
          <w:shd w:val="clear" w:color="auto" w:fill="FFFFFF"/>
        </w:rPr>
        <w:t>1. Внести в решение Муринского сельского Совета депутатов Курагинского района Красноярского края  от 26.11.2021 № 13-78-р «</w:t>
      </w:r>
      <w:r w:rsidRPr="001F5A44">
        <w:rPr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муниципального образования Муринский сельсовет» </w:t>
      </w:r>
      <w:r w:rsidRPr="001F5A44">
        <w:rPr>
          <w:color w:val="000000"/>
          <w:sz w:val="28"/>
          <w:szCs w:val="28"/>
          <w:shd w:val="clear" w:color="auto" w:fill="FFFFFF"/>
        </w:rPr>
        <w:t>(далее Положение)</w:t>
      </w:r>
      <w:r w:rsidRPr="001F5A44">
        <w:rPr>
          <w:color w:val="000000"/>
          <w:sz w:val="28"/>
          <w:szCs w:val="28"/>
        </w:rPr>
        <w:t xml:space="preserve"> следующие изменения:</w:t>
      </w:r>
    </w:p>
    <w:p w:rsidR="001F5A44" w:rsidRPr="001F5A44" w:rsidRDefault="001F5A44" w:rsidP="001F5A4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F5A44">
        <w:rPr>
          <w:color w:val="000000"/>
          <w:sz w:val="28"/>
          <w:szCs w:val="28"/>
        </w:rPr>
        <w:t xml:space="preserve">1.1. пункт 2.11. изложить в новой редакции: </w:t>
      </w:r>
    </w:p>
    <w:p w:rsidR="001F5A44" w:rsidRPr="001F5A44" w:rsidRDefault="001F5A44" w:rsidP="001F5A44">
      <w:pPr>
        <w:ind w:firstLine="709"/>
        <w:contextualSpacing/>
        <w:jc w:val="both"/>
        <w:rPr>
          <w:rFonts w:eastAsiaTheme="minorEastAsia"/>
          <w:color w:val="212529"/>
          <w:sz w:val="28"/>
          <w:szCs w:val="28"/>
        </w:rPr>
      </w:pPr>
      <w:r w:rsidRPr="001F5A44">
        <w:rPr>
          <w:color w:val="000000"/>
          <w:sz w:val="28"/>
          <w:szCs w:val="28"/>
        </w:rPr>
        <w:lastRenderedPageBreak/>
        <w:t xml:space="preserve">«2.11. </w:t>
      </w:r>
      <w:r w:rsidRPr="001F5A44">
        <w:rPr>
          <w:rFonts w:eastAsiaTheme="minorEastAsia"/>
          <w:color w:val="212529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1F5A44" w:rsidRPr="001F5A44" w:rsidRDefault="001F5A44" w:rsidP="001F5A44">
      <w:pPr>
        <w:shd w:val="clear" w:color="auto" w:fill="FFFFFF"/>
        <w:spacing w:after="100" w:afterAutospacing="1"/>
        <w:ind w:firstLine="709"/>
        <w:contextualSpacing/>
        <w:jc w:val="both"/>
        <w:rPr>
          <w:color w:val="212529"/>
          <w:sz w:val="28"/>
          <w:szCs w:val="28"/>
        </w:rPr>
      </w:pPr>
      <w:bookmarkStart w:id="0" w:name="101363"/>
      <w:bookmarkEnd w:id="0"/>
      <w:proofErr w:type="gramStart"/>
      <w:r w:rsidRPr="001F5A44">
        <w:rPr>
          <w:color w:val="212529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1F5A44">
        <w:rPr>
          <w:color w:val="212529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F5A44" w:rsidRPr="001F5A44" w:rsidRDefault="001F5A44" w:rsidP="001F5A44">
      <w:pPr>
        <w:shd w:val="clear" w:color="auto" w:fill="FFFFFF"/>
        <w:spacing w:after="100" w:afterAutospacing="1"/>
        <w:ind w:firstLine="709"/>
        <w:contextualSpacing/>
        <w:jc w:val="both"/>
        <w:rPr>
          <w:color w:val="212529"/>
          <w:sz w:val="28"/>
          <w:szCs w:val="28"/>
        </w:rPr>
      </w:pPr>
      <w:r w:rsidRPr="001F5A44">
        <w:rPr>
          <w:color w:val="212529"/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1F5A44" w:rsidRPr="001F5A44" w:rsidRDefault="001F5A44" w:rsidP="001F5A44">
      <w:pPr>
        <w:shd w:val="clear" w:color="auto" w:fill="FFFFFF"/>
        <w:spacing w:after="100" w:afterAutospacing="1"/>
        <w:ind w:firstLine="709"/>
        <w:contextualSpacing/>
        <w:jc w:val="both"/>
        <w:rPr>
          <w:sz w:val="28"/>
          <w:szCs w:val="28"/>
        </w:rPr>
      </w:pPr>
      <w:bookmarkStart w:id="1" w:name="101365"/>
      <w:bookmarkEnd w:id="1"/>
      <w:r w:rsidRPr="001F5A44">
        <w:rPr>
          <w:color w:val="212529"/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</w:t>
      </w:r>
      <w:r w:rsidRPr="001F5A44">
        <w:rPr>
          <w:sz w:val="28"/>
          <w:szCs w:val="28"/>
        </w:rPr>
        <w:t>соответствии с </w:t>
      </w:r>
      <w:hyperlink r:id="rId17" w:anchor="101356" w:history="1">
        <w:r w:rsidRPr="001F5A44">
          <w:rPr>
            <w:sz w:val="28"/>
            <w:szCs w:val="28"/>
            <w:u w:val="single"/>
          </w:rPr>
          <w:t>частями 6</w:t>
        </w:r>
      </w:hyperlink>
      <w:r w:rsidRPr="001F5A44">
        <w:rPr>
          <w:sz w:val="28"/>
          <w:szCs w:val="28"/>
        </w:rPr>
        <w:t> и </w:t>
      </w:r>
      <w:hyperlink r:id="rId18" w:anchor="101357" w:history="1">
        <w:r w:rsidRPr="001F5A44">
          <w:rPr>
            <w:sz w:val="28"/>
            <w:szCs w:val="28"/>
            <w:u w:val="single"/>
          </w:rPr>
          <w:t>7 статьи 48</w:t>
        </w:r>
      </w:hyperlink>
      <w:r w:rsidRPr="001F5A44">
        <w:rPr>
          <w:sz w:val="28"/>
          <w:szCs w:val="28"/>
        </w:rPr>
        <w:t> 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F5A44" w:rsidRPr="001F5A44" w:rsidRDefault="001F5A44" w:rsidP="001F5A4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F5A44">
        <w:rPr>
          <w:sz w:val="28"/>
          <w:szCs w:val="28"/>
        </w:rPr>
        <w:t>Обязательный профилактический визит проводится в соответствии со статьей 52.1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F5A44" w:rsidRPr="001F5A44" w:rsidRDefault="001F5A44" w:rsidP="001F5A4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F5A44">
        <w:rPr>
          <w:sz w:val="28"/>
          <w:szCs w:val="28"/>
        </w:rPr>
        <w:t>Профилактический визит по инициативе контролируемого лица проводится в соответствии со статьей 52.2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1F5A44">
        <w:rPr>
          <w:sz w:val="28"/>
          <w:szCs w:val="28"/>
        </w:rPr>
        <w:t>.»</w:t>
      </w:r>
      <w:proofErr w:type="gramEnd"/>
      <w:r w:rsidRPr="001F5A44">
        <w:rPr>
          <w:sz w:val="28"/>
          <w:szCs w:val="28"/>
        </w:rPr>
        <w:t>;</w:t>
      </w:r>
    </w:p>
    <w:p w:rsidR="001F5A44" w:rsidRPr="001F5A44" w:rsidRDefault="001F5A44" w:rsidP="001F5A4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F5A44">
        <w:rPr>
          <w:sz w:val="28"/>
          <w:szCs w:val="28"/>
        </w:rPr>
        <w:t>1.2. пункт 3.4. исключить;</w:t>
      </w:r>
    </w:p>
    <w:p w:rsidR="001F5A44" w:rsidRPr="001F5A44" w:rsidRDefault="001F5A44" w:rsidP="001F5A4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F5A44">
        <w:rPr>
          <w:sz w:val="28"/>
          <w:szCs w:val="28"/>
        </w:rPr>
        <w:t xml:space="preserve">1.3. пункт 4.6. изложить в следующей редакции: </w:t>
      </w:r>
    </w:p>
    <w:p w:rsidR="001F5A44" w:rsidRPr="001F5A44" w:rsidRDefault="001F5A44" w:rsidP="001F5A4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F5A44">
        <w:rPr>
          <w:sz w:val="28"/>
          <w:szCs w:val="28"/>
        </w:rPr>
        <w:t>«4.6.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1F5A44" w:rsidRPr="001F5A44" w:rsidRDefault="001F5A44" w:rsidP="001F5A44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101350"/>
      <w:bookmarkEnd w:id="2"/>
      <w:r w:rsidRPr="001F5A44">
        <w:rPr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дней».</w:t>
      </w:r>
    </w:p>
    <w:p w:rsidR="001F5A44" w:rsidRPr="001F5A44" w:rsidRDefault="001F5A44" w:rsidP="001F5A44">
      <w:pPr>
        <w:ind w:firstLine="709"/>
        <w:jc w:val="both"/>
      </w:pPr>
      <w:r w:rsidRPr="001F5A44">
        <w:rPr>
          <w:color w:val="000000"/>
          <w:sz w:val="28"/>
          <w:szCs w:val="28"/>
        </w:rPr>
        <w:t xml:space="preserve"> 1.4. Дополнить приложением № 1 к Положению.</w:t>
      </w:r>
    </w:p>
    <w:p w:rsidR="001F5A44" w:rsidRPr="001F5A44" w:rsidRDefault="001F5A44" w:rsidP="001F5A44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1F5A44">
        <w:rPr>
          <w:sz w:val="28"/>
          <w:szCs w:val="28"/>
          <w:lang w:eastAsia="zh-CN"/>
        </w:rPr>
        <w:t xml:space="preserve">2. </w:t>
      </w:r>
      <w:proofErr w:type="gramStart"/>
      <w:r w:rsidRPr="001F5A44">
        <w:rPr>
          <w:sz w:val="28"/>
          <w:szCs w:val="28"/>
          <w:lang w:eastAsia="ar-SA"/>
        </w:rPr>
        <w:t>Контроль за</w:t>
      </w:r>
      <w:proofErr w:type="gramEnd"/>
      <w:r w:rsidRPr="001F5A44">
        <w:rPr>
          <w:sz w:val="28"/>
          <w:szCs w:val="28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1F5A44" w:rsidRPr="001F5A44" w:rsidRDefault="001F5A44" w:rsidP="001F5A44">
      <w:pPr>
        <w:ind w:firstLine="709"/>
        <w:jc w:val="both"/>
        <w:rPr>
          <w:sz w:val="28"/>
          <w:szCs w:val="28"/>
        </w:rPr>
      </w:pPr>
      <w:r w:rsidRPr="001F5A44">
        <w:rPr>
          <w:sz w:val="28"/>
          <w:szCs w:val="28"/>
        </w:rPr>
        <w:t>3. Решение вступает в силу со дня опубликования в газете  «Муринский вестник».</w:t>
      </w:r>
    </w:p>
    <w:p w:rsidR="001F5A44" w:rsidRPr="001F5A44" w:rsidRDefault="001F5A44" w:rsidP="001F5A4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F5A44">
        <w:rPr>
          <w:sz w:val="28"/>
          <w:szCs w:val="28"/>
          <w:lang w:eastAsia="zh-CN"/>
        </w:rPr>
        <w:t xml:space="preserve">4.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1F5A44" w:rsidRPr="001F5A44" w:rsidRDefault="001F5A44" w:rsidP="001F5A44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1F5A44" w:rsidRPr="001F5A44" w:rsidRDefault="001F5A44" w:rsidP="001F5A44">
      <w:pPr>
        <w:ind w:firstLine="709"/>
        <w:contextualSpacing/>
        <w:jc w:val="both"/>
        <w:rPr>
          <w:sz w:val="28"/>
          <w:szCs w:val="28"/>
        </w:rPr>
      </w:pPr>
    </w:p>
    <w:p w:rsidR="001F5A44" w:rsidRPr="001F5A44" w:rsidRDefault="001F5A44" w:rsidP="001F5A44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4357"/>
      </w:tblGrid>
      <w:tr w:rsidR="001F5A44" w:rsidRPr="001F5A44" w:rsidTr="00126A77">
        <w:tc>
          <w:tcPr>
            <w:tcW w:w="5280" w:type="dxa"/>
          </w:tcPr>
          <w:p w:rsidR="001F5A44" w:rsidRPr="001F5A44" w:rsidRDefault="001F5A44" w:rsidP="001F5A44">
            <w:pPr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F5A44">
              <w:rPr>
                <w:rFonts w:eastAsiaTheme="minorEastAsia"/>
                <w:sz w:val="28"/>
                <w:szCs w:val="28"/>
              </w:rPr>
              <w:t xml:space="preserve">Председатель </w:t>
            </w:r>
            <w:proofErr w:type="gramStart"/>
            <w:r w:rsidRPr="001F5A44">
              <w:rPr>
                <w:rFonts w:eastAsiaTheme="minorEastAsia"/>
                <w:sz w:val="28"/>
                <w:szCs w:val="28"/>
              </w:rPr>
              <w:t>сельского</w:t>
            </w:r>
            <w:proofErr w:type="gramEnd"/>
            <w:r w:rsidRPr="001F5A44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1F5A44" w:rsidRPr="001F5A44" w:rsidRDefault="001F5A44" w:rsidP="001F5A44">
            <w:pPr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F5A44">
              <w:rPr>
                <w:rFonts w:eastAsiaTheme="minorEastAsia"/>
                <w:sz w:val="28"/>
                <w:szCs w:val="28"/>
              </w:rPr>
              <w:t>Совета депутатов</w:t>
            </w:r>
          </w:p>
          <w:p w:rsidR="001F5A44" w:rsidRPr="001F5A44" w:rsidRDefault="001F5A44" w:rsidP="001F5A44">
            <w:pPr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F5A44">
              <w:rPr>
                <w:rFonts w:eastAsiaTheme="minorEastAsia"/>
                <w:sz w:val="28"/>
                <w:szCs w:val="28"/>
              </w:rPr>
              <w:t>_____________ С.Г. Ровных</w:t>
            </w:r>
          </w:p>
        </w:tc>
        <w:tc>
          <w:tcPr>
            <w:tcW w:w="4357" w:type="dxa"/>
          </w:tcPr>
          <w:p w:rsidR="001F5A44" w:rsidRPr="001F5A44" w:rsidRDefault="001F5A44" w:rsidP="001F5A44">
            <w:pPr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F5A44">
              <w:rPr>
                <w:rFonts w:eastAsiaTheme="minorEastAsia"/>
                <w:sz w:val="28"/>
                <w:szCs w:val="28"/>
              </w:rPr>
              <w:t xml:space="preserve">Глава  </w:t>
            </w:r>
            <w:r w:rsidRPr="001F5A44">
              <w:rPr>
                <w:color w:val="000000"/>
                <w:sz w:val="28"/>
                <w:szCs w:val="28"/>
              </w:rPr>
              <w:t>Муринс</w:t>
            </w:r>
            <w:r w:rsidRPr="001F5A44">
              <w:rPr>
                <w:rFonts w:eastAsiaTheme="minorEastAsia"/>
                <w:sz w:val="28"/>
                <w:szCs w:val="28"/>
              </w:rPr>
              <w:t xml:space="preserve">кого </w:t>
            </w:r>
          </w:p>
          <w:p w:rsidR="001F5A44" w:rsidRPr="001F5A44" w:rsidRDefault="001F5A44" w:rsidP="001F5A44">
            <w:pPr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F5A44">
              <w:rPr>
                <w:rFonts w:eastAsiaTheme="minorEastAsia"/>
                <w:sz w:val="28"/>
                <w:szCs w:val="28"/>
              </w:rPr>
              <w:t>сельсовета</w:t>
            </w:r>
          </w:p>
          <w:p w:rsidR="001F5A44" w:rsidRPr="001F5A44" w:rsidRDefault="001F5A44" w:rsidP="001F5A44">
            <w:pPr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F5A44">
              <w:rPr>
                <w:rFonts w:eastAsiaTheme="minorEastAsia"/>
                <w:sz w:val="28"/>
                <w:szCs w:val="28"/>
              </w:rPr>
              <w:t>___________ Е.В. Вазисова</w:t>
            </w:r>
          </w:p>
        </w:tc>
      </w:tr>
    </w:tbl>
    <w:p w:rsidR="001F5A44" w:rsidRPr="001F5A44" w:rsidRDefault="001F5A44" w:rsidP="001F5A44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F5A44" w:rsidRPr="001F5A44" w:rsidRDefault="001F5A44" w:rsidP="001F5A44">
      <w:pPr>
        <w:jc w:val="right"/>
        <w:rPr>
          <w:rFonts w:eastAsiaTheme="minorEastAsia"/>
          <w:sz w:val="28"/>
          <w:szCs w:val="28"/>
        </w:rPr>
      </w:pPr>
      <w:r w:rsidRPr="001F5A44">
        <w:rPr>
          <w:rFonts w:eastAsiaTheme="minorEastAsia"/>
          <w:sz w:val="28"/>
          <w:szCs w:val="28"/>
        </w:rPr>
        <w:t xml:space="preserve">Приложение  № 1 </w:t>
      </w:r>
    </w:p>
    <w:p w:rsidR="001F5A44" w:rsidRPr="001F5A44" w:rsidRDefault="001F5A44" w:rsidP="001F5A44">
      <w:pPr>
        <w:jc w:val="right"/>
        <w:rPr>
          <w:rFonts w:eastAsiaTheme="minorEastAsia"/>
          <w:sz w:val="28"/>
          <w:szCs w:val="28"/>
        </w:rPr>
      </w:pPr>
      <w:r w:rsidRPr="001F5A44">
        <w:rPr>
          <w:rFonts w:eastAsiaTheme="minorEastAsia"/>
          <w:sz w:val="28"/>
          <w:szCs w:val="28"/>
        </w:rPr>
        <w:t>к Положению</w:t>
      </w:r>
    </w:p>
    <w:p w:rsidR="001F5A44" w:rsidRPr="001F5A44" w:rsidRDefault="001F5A44" w:rsidP="001F5A44">
      <w:pPr>
        <w:jc w:val="right"/>
        <w:rPr>
          <w:rFonts w:eastAsiaTheme="minorEastAsia"/>
          <w:sz w:val="28"/>
          <w:szCs w:val="28"/>
        </w:rPr>
      </w:pPr>
      <w:r w:rsidRPr="001F5A44">
        <w:rPr>
          <w:rFonts w:eastAsiaTheme="minorEastAsia"/>
          <w:sz w:val="28"/>
          <w:szCs w:val="28"/>
        </w:rPr>
        <w:t xml:space="preserve">                                о муниципальном контроле</w:t>
      </w:r>
    </w:p>
    <w:p w:rsidR="001F5A44" w:rsidRPr="001F5A44" w:rsidRDefault="001F5A44" w:rsidP="001F5A44">
      <w:pPr>
        <w:jc w:val="right"/>
        <w:rPr>
          <w:rFonts w:eastAsiaTheme="minorEastAsia"/>
          <w:sz w:val="28"/>
          <w:szCs w:val="28"/>
        </w:rPr>
      </w:pPr>
      <w:r w:rsidRPr="001F5A44">
        <w:rPr>
          <w:rFonts w:eastAsiaTheme="minorEastAsia"/>
          <w:sz w:val="28"/>
          <w:szCs w:val="28"/>
        </w:rPr>
        <w:t xml:space="preserve"> в сфере благоустройства</w:t>
      </w:r>
    </w:p>
    <w:p w:rsidR="001F5A44" w:rsidRPr="001F5A44" w:rsidRDefault="001F5A44" w:rsidP="001F5A44">
      <w:pPr>
        <w:spacing w:after="200"/>
        <w:jc w:val="center"/>
        <w:rPr>
          <w:rFonts w:eastAsia="Arial"/>
          <w:sz w:val="28"/>
          <w:szCs w:val="28"/>
        </w:rPr>
      </w:pPr>
    </w:p>
    <w:p w:rsidR="001F5A44" w:rsidRPr="001F5A44" w:rsidRDefault="001F5A44" w:rsidP="001F5A44">
      <w:pPr>
        <w:jc w:val="center"/>
        <w:rPr>
          <w:rFonts w:eastAsiaTheme="minorEastAsia"/>
          <w:sz w:val="28"/>
          <w:szCs w:val="28"/>
        </w:rPr>
      </w:pPr>
      <w:r w:rsidRPr="001F5A44">
        <w:rPr>
          <w:rFonts w:eastAsiaTheme="minorEastAsia"/>
          <w:sz w:val="28"/>
          <w:szCs w:val="28"/>
        </w:rPr>
        <w:t>Индикаторы риска</w:t>
      </w:r>
    </w:p>
    <w:p w:rsidR="001F5A44" w:rsidRDefault="001F5A44" w:rsidP="001F5A44">
      <w:pPr>
        <w:jc w:val="center"/>
        <w:rPr>
          <w:rFonts w:eastAsiaTheme="minorEastAsia"/>
          <w:sz w:val="28"/>
          <w:szCs w:val="28"/>
        </w:rPr>
      </w:pPr>
      <w:r w:rsidRPr="001F5A44">
        <w:rPr>
          <w:rFonts w:eastAsiaTheme="minorEastAsia"/>
          <w:sz w:val="28"/>
          <w:szCs w:val="28"/>
        </w:rPr>
        <w:t>нарушения обязательных требований, используемые для определения необходимости проведения внеплановых проверок при осуществлении контроля в сфере благоустройства</w:t>
      </w:r>
    </w:p>
    <w:p w:rsidR="00EC1DE5" w:rsidRPr="001F5A44" w:rsidRDefault="00EC1DE5" w:rsidP="001F5A44">
      <w:pPr>
        <w:jc w:val="center"/>
        <w:rPr>
          <w:rFonts w:eastAsiaTheme="minorEastAsia"/>
          <w:sz w:val="28"/>
          <w:szCs w:val="28"/>
        </w:rPr>
      </w:pPr>
    </w:p>
    <w:p w:rsidR="001F5A44" w:rsidRPr="001F5A44" w:rsidRDefault="001F5A44" w:rsidP="00EC1DE5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1F5A44">
        <w:rPr>
          <w:rFonts w:eastAsiaTheme="minorEastAsia"/>
          <w:sz w:val="28"/>
          <w:szCs w:val="28"/>
        </w:rPr>
        <w:t xml:space="preserve">    </w:t>
      </w:r>
      <w:r w:rsidR="00EC1DE5">
        <w:rPr>
          <w:rFonts w:eastAsiaTheme="minorEastAsia"/>
          <w:sz w:val="28"/>
          <w:szCs w:val="28"/>
        </w:rPr>
        <w:t xml:space="preserve">      </w:t>
      </w:r>
      <w:r w:rsidRPr="001F5A44">
        <w:rPr>
          <w:rFonts w:eastAsiaTheme="minorEastAsia"/>
          <w:sz w:val="28"/>
          <w:szCs w:val="28"/>
        </w:rPr>
        <w:t>1. Несоблюдение требований, установленных Правилами благоустройства, к содержанию элементов благоустройства, в том числе требований к видам покрытий, ограждениям, инженерным коммуникациям и сооружениям, игровому и спортивному оборудованию, элементам освещения, средствам размещения информации и рекламным конструкциям, некапитальным нестационарным сооружениям, элементам объектов капитального строительства;</w:t>
      </w:r>
    </w:p>
    <w:p w:rsidR="001F5A44" w:rsidRPr="001F5A44" w:rsidRDefault="001F5A44" w:rsidP="001F5A44">
      <w:pPr>
        <w:ind w:firstLine="709"/>
        <w:jc w:val="both"/>
        <w:rPr>
          <w:rFonts w:eastAsiaTheme="minorEastAsia"/>
          <w:sz w:val="28"/>
          <w:szCs w:val="28"/>
        </w:rPr>
      </w:pPr>
      <w:r w:rsidRPr="001F5A44">
        <w:rPr>
          <w:rFonts w:eastAsiaTheme="minorEastAsia"/>
          <w:sz w:val="28"/>
          <w:szCs w:val="28"/>
        </w:rPr>
        <w:t>2. Размещение объявлений и иной информации (плакатов, листовок) в местах и на объектах благоустройства, не предназначенных для этих целей;</w:t>
      </w:r>
    </w:p>
    <w:p w:rsidR="001F5A44" w:rsidRPr="001F5A44" w:rsidRDefault="001F5A44" w:rsidP="001F5A44">
      <w:pPr>
        <w:ind w:firstLine="709"/>
        <w:jc w:val="both"/>
        <w:rPr>
          <w:rFonts w:eastAsiaTheme="minorEastAsia"/>
          <w:sz w:val="28"/>
          <w:szCs w:val="28"/>
        </w:rPr>
      </w:pPr>
      <w:r w:rsidRPr="001F5A44">
        <w:rPr>
          <w:rFonts w:eastAsiaTheme="minorEastAsia"/>
          <w:sz w:val="28"/>
          <w:szCs w:val="28"/>
        </w:rPr>
        <w:t xml:space="preserve">3. </w:t>
      </w:r>
      <w:proofErr w:type="spellStart"/>
      <w:r w:rsidRPr="001F5A44">
        <w:rPr>
          <w:rFonts w:eastAsiaTheme="minorEastAsia"/>
          <w:sz w:val="28"/>
          <w:szCs w:val="28"/>
        </w:rPr>
        <w:t>Непроведение</w:t>
      </w:r>
      <w:proofErr w:type="spellEnd"/>
      <w:r w:rsidRPr="001F5A44">
        <w:rPr>
          <w:rFonts w:eastAsiaTheme="minorEastAsia"/>
          <w:sz w:val="28"/>
          <w:szCs w:val="28"/>
        </w:rPr>
        <w:t xml:space="preserve">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Правилами благоустройства;</w:t>
      </w:r>
    </w:p>
    <w:p w:rsidR="001F5A44" w:rsidRPr="001F5A44" w:rsidRDefault="001F5A44" w:rsidP="001F5A44">
      <w:pPr>
        <w:ind w:firstLine="709"/>
        <w:jc w:val="both"/>
        <w:rPr>
          <w:rFonts w:eastAsiaTheme="minorEastAsia"/>
          <w:sz w:val="28"/>
          <w:szCs w:val="28"/>
        </w:rPr>
      </w:pPr>
      <w:r w:rsidRPr="001F5A44">
        <w:rPr>
          <w:rFonts w:eastAsiaTheme="minorEastAsia"/>
          <w:sz w:val="28"/>
          <w:szCs w:val="28"/>
        </w:rPr>
        <w:t xml:space="preserve"> 4. Наличие самовольно нанесенных надписей или рисунков на фасадах зданий, строений, сооружений, а также на иных элементах благоустройства и в общественных местах (кроме граффити, нанесение которого было согласовано с администрацией </w:t>
      </w:r>
      <w:proofErr w:type="spellStart"/>
      <w:r w:rsidRPr="001F5A44">
        <w:rPr>
          <w:rFonts w:eastAsiaTheme="minorEastAsia"/>
          <w:sz w:val="28"/>
          <w:szCs w:val="28"/>
        </w:rPr>
        <w:t>Вихоревского</w:t>
      </w:r>
      <w:proofErr w:type="spellEnd"/>
      <w:r w:rsidRPr="001F5A44">
        <w:rPr>
          <w:rFonts w:eastAsiaTheme="minorEastAsia"/>
          <w:sz w:val="28"/>
          <w:szCs w:val="28"/>
        </w:rPr>
        <w:t xml:space="preserve"> городского поселения);</w:t>
      </w:r>
    </w:p>
    <w:p w:rsidR="001F5A44" w:rsidRPr="001F5A44" w:rsidRDefault="001F5A44" w:rsidP="001F5A44">
      <w:pPr>
        <w:ind w:firstLine="709"/>
        <w:jc w:val="both"/>
        <w:rPr>
          <w:rFonts w:eastAsiaTheme="minorEastAsia"/>
          <w:sz w:val="28"/>
          <w:szCs w:val="28"/>
        </w:rPr>
      </w:pPr>
      <w:r w:rsidRPr="001F5A44">
        <w:rPr>
          <w:rFonts w:eastAsiaTheme="minorEastAsia"/>
          <w:sz w:val="28"/>
          <w:szCs w:val="28"/>
        </w:rPr>
        <w:t xml:space="preserve"> 5.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F5A44" w:rsidRPr="001F5A44" w:rsidRDefault="001F5A44" w:rsidP="001F5A44">
      <w:pPr>
        <w:ind w:firstLine="709"/>
        <w:jc w:val="both"/>
        <w:rPr>
          <w:rFonts w:eastAsiaTheme="minorEastAsia"/>
          <w:sz w:val="28"/>
          <w:szCs w:val="28"/>
        </w:rPr>
      </w:pPr>
      <w:r w:rsidRPr="001F5A44">
        <w:rPr>
          <w:rFonts w:eastAsiaTheme="minorEastAsia"/>
          <w:sz w:val="28"/>
          <w:szCs w:val="28"/>
        </w:rPr>
        <w:t xml:space="preserve"> 6. </w:t>
      </w:r>
      <w:proofErr w:type="gramStart"/>
      <w:r w:rsidRPr="001F5A44">
        <w:rPr>
          <w:rFonts w:eastAsiaTheme="minorEastAsia"/>
          <w:sz w:val="28"/>
          <w:szCs w:val="28"/>
        </w:rPr>
        <w:t>Вырубка (снос) зеленых насаждений (на земельных участках, находящихся в муниципальной собственности, на земельных участка, государственная собственность на которые не разграничена, в границах озелененных территорий общего пользования) без разрешения на вырубку (снос) зеленых насаждений;</w:t>
      </w:r>
      <w:proofErr w:type="gramEnd"/>
    </w:p>
    <w:p w:rsidR="001F5A44" w:rsidRPr="001F5A44" w:rsidRDefault="001F5A44" w:rsidP="001F5A44">
      <w:pPr>
        <w:ind w:firstLine="709"/>
        <w:jc w:val="both"/>
        <w:rPr>
          <w:sz w:val="28"/>
          <w:szCs w:val="28"/>
        </w:rPr>
      </w:pPr>
      <w:r w:rsidRPr="001F5A44">
        <w:rPr>
          <w:sz w:val="28"/>
          <w:szCs w:val="28"/>
        </w:rPr>
        <w:lastRenderedPageBreak/>
        <w:t>7. Осуществление земляных работ без разрешения на их осуществление либо с превышением срока действия такого разрешения;</w:t>
      </w:r>
    </w:p>
    <w:p w:rsidR="001F5A44" w:rsidRPr="001F5A44" w:rsidRDefault="001F5A44" w:rsidP="001F5A44">
      <w:pPr>
        <w:ind w:firstLine="709"/>
        <w:jc w:val="both"/>
        <w:rPr>
          <w:sz w:val="28"/>
          <w:szCs w:val="28"/>
        </w:rPr>
      </w:pPr>
      <w:r w:rsidRPr="001F5A44">
        <w:rPr>
          <w:sz w:val="28"/>
          <w:szCs w:val="28"/>
        </w:rPr>
        <w:t>8. Размещение (остановка, стоянка) транспортных средств на газоне или иной озеленённой территории, а также пешеходных коммуникаций.</w:t>
      </w:r>
    </w:p>
    <w:p w:rsidR="006A0DBD" w:rsidRDefault="006A0DBD" w:rsidP="006A0DBD">
      <w:pPr>
        <w:pStyle w:val="15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C1DE5" w:rsidRPr="00EC1DE5" w:rsidRDefault="00EC1DE5" w:rsidP="00EC1DE5">
      <w:pPr>
        <w:pStyle w:val="a5"/>
        <w:numPr>
          <w:ilvl w:val="0"/>
          <w:numId w:val="1"/>
        </w:numPr>
        <w:suppressAutoHyphens/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5107A6FD" wp14:editId="2D9E2010">
            <wp:extent cx="5715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DE5" w:rsidRPr="00EC1DE5" w:rsidRDefault="00EC1DE5" w:rsidP="00EC1DE5">
      <w:pPr>
        <w:pStyle w:val="a5"/>
        <w:numPr>
          <w:ilvl w:val="0"/>
          <w:numId w:val="1"/>
        </w:numPr>
        <w:jc w:val="center"/>
        <w:rPr>
          <w:b/>
          <w:bCs/>
        </w:rPr>
      </w:pPr>
      <w:r w:rsidRPr="00EC1DE5">
        <w:rPr>
          <w:b/>
          <w:bCs/>
        </w:rPr>
        <w:t>МУРИНСКИЙ СЕЛЬСКИЙ СОВЕТ ДЕПУТАТОВ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jc w:val="center"/>
        <w:rPr>
          <w:b/>
          <w:bCs/>
        </w:rPr>
      </w:pPr>
      <w:r w:rsidRPr="00EC1DE5">
        <w:rPr>
          <w:b/>
          <w:bCs/>
        </w:rPr>
        <w:t>КУРАГИНСКОГО РАЙОНА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jc w:val="center"/>
        <w:rPr>
          <w:b/>
          <w:bCs/>
        </w:rPr>
      </w:pPr>
      <w:r w:rsidRPr="00EC1DE5">
        <w:rPr>
          <w:b/>
          <w:bCs/>
        </w:rPr>
        <w:t>КРАСНОЯРСКОГО КРАЯ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jc w:val="center"/>
        <w:rPr>
          <w:b/>
          <w:bCs/>
        </w:rPr>
      </w:pPr>
    </w:p>
    <w:p w:rsidR="00EC1DE5" w:rsidRPr="00EC1DE5" w:rsidRDefault="00EC1DE5" w:rsidP="00EC1DE5">
      <w:pPr>
        <w:pStyle w:val="a5"/>
        <w:numPr>
          <w:ilvl w:val="0"/>
          <w:numId w:val="1"/>
        </w:numPr>
        <w:jc w:val="center"/>
        <w:rPr>
          <w:b/>
        </w:rPr>
      </w:pPr>
      <w:r w:rsidRPr="00EC1DE5">
        <w:rPr>
          <w:b/>
        </w:rPr>
        <w:t>РЕШЕНИЕ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rPr>
          <w:b/>
        </w:rPr>
      </w:pPr>
    </w:p>
    <w:p w:rsidR="00EC1DE5" w:rsidRPr="00EC1DE5" w:rsidRDefault="00EC1DE5" w:rsidP="00EC1DE5">
      <w:pPr>
        <w:pStyle w:val="a5"/>
        <w:numPr>
          <w:ilvl w:val="0"/>
          <w:numId w:val="1"/>
        </w:numPr>
        <w:rPr>
          <w:b/>
          <w:color w:val="000000"/>
          <w:sz w:val="24"/>
          <w:szCs w:val="24"/>
          <w:shd w:val="clear" w:color="auto" w:fill="FFFFFF"/>
        </w:rPr>
      </w:pPr>
      <w:r w:rsidRPr="00EC1DE5">
        <w:rPr>
          <w:b/>
        </w:rPr>
        <w:t xml:space="preserve">24.04.2025      </w:t>
      </w:r>
      <w:r w:rsidRPr="00EC1DE5">
        <w:rPr>
          <w:b/>
        </w:rPr>
        <w:tab/>
        <w:t xml:space="preserve">                              с. Мурино</w:t>
      </w:r>
      <w:r w:rsidRPr="00EC1DE5">
        <w:rPr>
          <w:b/>
        </w:rPr>
        <w:tab/>
      </w:r>
      <w:r w:rsidRPr="00EC1DE5">
        <w:rPr>
          <w:b/>
        </w:rPr>
        <w:tab/>
        <w:t xml:space="preserve">                     № 49-228-р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rPr>
          <w:b/>
          <w:color w:val="000000"/>
          <w:shd w:val="clear" w:color="auto" w:fill="FFFFFF"/>
        </w:rPr>
      </w:pPr>
    </w:p>
    <w:p w:rsidR="00EC1DE5" w:rsidRPr="00EC1DE5" w:rsidRDefault="00EC1DE5" w:rsidP="00EC1DE5">
      <w:pPr>
        <w:pStyle w:val="a5"/>
        <w:numPr>
          <w:ilvl w:val="0"/>
          <w:numId w:val="1"/>
        </w:numPr>
        <w:rPr>
          <w:b/>
          <w:color w:val="000000"/>
        </w:rPr>
      </w:pPr>
      <w:r w:rsidRPr="00EC1DE5">
        <w:rPr>
          <w:b/>
          <w:color w:val="000000"/>
          <w:shd w:val="clear" w:color="auto" w:fill="FFFFFF"/>
        </w:rPr>
        <w:t>О внесении изменений и дополнений в решение Муринского сельского Совета депутатов Курагинского района Красноярского края  от 26.11.2021 № 13-79-р «</w:t>
      </w:r>
      <w:r w:rsidRPr="00EC1DE5">
        <w:rPr>
          <w:b/>
          <w:color w:val="000000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Муринский сельсовет»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</w:p>
    <w:p w:rsidR="00EC1DE5" w:rsidRPr="00EC1DE5" w:rsidRDefault="00EC1DE5" w:rsidP="00EC1DE5">
      <w:pPr>
        <w:pStyle w:val="a5"/>
        <w:numPr>
          <w:ilvl w:val="0"/>
          <w:numId w:val="1"/>
        </w:numPr>
        <w:rPr>
          <w:b/>
          <w:shd w:val="clear" w:color="auto" w:fill="FFFFFF"/>
        </w:rPr>
      </w:pPr>
      <w:proofErr w:type="gramStart"/>
      <w:r w:rsidRPr="00EC1DE5">
        <w:rPr>
          <w:color w:val="000000"/>
          <w:shd w:val="clear" w:color="auto" w:fill="FFFFFF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EC1DE5">
        <w:rPr>
          <w:color w:val="000000"/>
          <w:shd w:val="clear" w:color="auto" w:fill="FFFFFF"/>
        </w:rPr>
        <w:t>», Уставом</w:t>
      </w:r>
      <w:r w:rsidRPr="00EC1DE5">
        <w:rPr>
          <w:shd w:val="clear" w:color="auto" w:fill="FFFFFF"/>
        </w:rPr>
        <w:t xml:space="preserve"> муниципального образования Муринский сельсовет, Муринский сельский Совет депутатов, </w:t>
      </w:r>
      <w:r w:rsidRPr="00EC1DE5">
        <w:rPr>
          <w:b/>
          <w:color w:val="000000"/>
        </w:rPr>
        <w:t>РЕШИЛ: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rPr>
          <w:color w:val="000000"/>
        </w:rPr>
      </w:pPr>
      <w:r w:rsidRPr="00EC1DE5">
        <w:rPr>
          <w:shd w:val="clear" w:color="auto" w:fill="FFFFFF"/>
        </w:rPr>
        <w:t xml:space="preserve"> </w:t>
      </w:r>
      <w:r w:rsidRPr="00EC1DE5">
        <w:rPr>
          <w:color w:val="000000"/>
          <w:shd w:val="clear" w:color="auto" w:fill="FFFFFF"/>
        </w:rPr>
        <w:t xml:space="preserve">1. Внести в решение Муринского сельского Совета депутатов Курагинского района Красноярского края  от 26.11.2021 № 13-79-р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Муринский сельсовет» (далее Положение) </w:t>
      </w:r>
      <w:r w:rsidRPr="00EC1DE5">
        <w:rPr>
          <w:color w:val="000000"/>
        </w:rPr>
        <w:t>следующие изменения: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rPr>
          <w:color w:val="000000"/>
        </w:rPr>
      </w:pPr>
      <w:r w:rsidRPr="00EC1DE5">
        <w:rPr>
          <w:color w:val="000000"/>
        </w:rPr>
        <w:t xml:space="preserve">1.1. Подпункт 2.11. пункта 2 изложить в новой редакции: 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rPr>
          <w:color w:val="212529"/>
        </w:rPr>
      </w:pPr>
      <w:r w:rsidRPr="00EC1DE5">
        <w:rPr>
          <w:color w:val="212529"/>
        </w:rPr>
        <w:t>«2.11.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C1DE5" w:rsidRPr="00DC6AE6" w:rsidRDefault="00EC1DE5" w:rsidP="00EC1DE5">
      <w:pPr>
        <w:pStyle w:val="pboth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proofErr w:type="gramStart"/>
      <w:r w:rsidRPr="00DC6AE6">
        <w:rPr>
          <w:color w:val="212529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DC6AE6">
        <w:rPr>
          <w:color w:val="212529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EC1DE5" w:rsidRPr="00DC6AE6" w:rsidRDefault="00EC1DE5" w:rsidP="00EC1DE5">
      <w:pPr>
        <w:pStyle w:val="pboth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r w:rsidRPr="00DC6AE6">
        <w:rPr>
          <w:color w:val="212529"/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EC1DE5" w:rsidRPr="00DC6AE6" w:rsidRDefault="00EC1DE5" w:rsidP="00EC1DE5">
      <w:pPr>
        <w:pStyle w:val="pboth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DC6AE6">
        <w:rPr>
          <w:color w:val="212529"/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</w:t>
      </w:r>
      <w:r w:rsidRPr="00DC6AE6">
        <w:rPr>
          <w:sz w:val="28"/>
          <w:szCs w:val="28"/>
        </w:rPr>
        <w:t>соответствии с </w:t>
      </w:r>
      <w:hyperlink r:id="rId19" w:anchor="101356" w:history="1">
        <w:r w:rsidRPr="00DC6AE6">
          <w:rPr>
            <w:rStyle w:val="ad"/>
            <w:sz w:val="28"/>
            <w:szCs w:val="28"/>
          </w:rPr>
          <w:t>частями 6</w:t>
        </w:r>
      </w:hyperlink>
      <w:r w:rsidRPr="00DC6AE6">
        <w:rPr>
          <w:sz w:val="28"/>
          <w:szCs w:val="28"/>
        </w:rPr>
        <w:t> и </w:t>
      </w:r>
      <w:hyperlink r:id="rId20" w:anchor="101357" w:history="1">
        <w:r w:rsidRPr="00DC6AE6">
          <w:rPr>
            <w:rStyle w:val="ad"/>
            <w:sz w:val="28"/>
            <w:szCs w:val="28"/>
          </w:rPr>
          <w:t>7 статьи 48</w:t>
        </w:r>
      </w:hyperlink>
      <w:r w:rsidRPr="00DC6AE6">
        <w:rPr>
          <w:sz w:val="28"/>
          <w:szCs w:val="28"/>
        </w:rPr>
        <w:t> 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C1DE5" w:rsidRPr="00DC6AE6" w:rsidRDefault="00EC1DE5" w:rsidP="00EC1DE5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C6AE6">
        <w:rPr>
          <w:sz w:val="28"/>
          <w:szCs w:val="28"/>
        </w:rPr>
        <w:t>Обязательный профилактический визит проводится в соответствии со статьей 52.1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C1DE5" w:rsidRPr="00DC6AE6" w:rsidRDefault="00EC1DE5" w:rsidP="00EC1DE5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C6AE6">
        <w:rPr>
          <w:sz w:val="28"/>
          <w:szCs w:val="28"/>
        </w:rPr>
        <w:t>Профилактический визит по инициативе контролируемого лица проводится в соответствии со статьей 52.2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DC6AE6">
        <w:rPr>
          <w:sz w:val="28"/>
          <w:szCs w:val="28"/>
        </w:rPr>
        <w:t>.»</w:t>
      </w:r>
      <w:proofErr w:type="gramEnd"/>
      <w:r w:rsidRPr="00DC6AE6">
        <w:rPr>
          <w:sz w:val="28"/>
          <w:szCs w:val="28"/>
        </w:rPr>
        <w:t>;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rPr>
          <w:color w:val="000000"/>
        </w:rPr>
      </w:pPr>
      <w:r w:rsidRPr="00EC1DE5">
        <w:rPr>
          <w:color w:val="000000"/>
        </w:rPr>
        <w:t>1.2. Подпункт 3.4 пункта 3 исключить;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rPr>
          <w:color w:val="000000"/>
        </w:rPr>
      </w:pPr>
      <w:r w:rsidRPr="00EC1DE5">
        <w:rPr>
          <w:color w:val="000000"/>
        </w:rPr>
        <w:t>1.3. Подпункт 4.6. пункта 4 изложить в следующей редакции:</w:t>
      </w:r>
    </w:p>
    <w:p w:rsidR="00EC1DE5" w:rsidRPr="00DC6AE6" w:rsidRDefault="00EC1DE5" w:rsidP="00EC1DE5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C6AE6">
        <w:rPr>
          <w:color w:val="000000"/>
          <w:sz w:val="28"/>
          <w:szCs w:val="28"/>
        </w:rPr>
        <w:t xml:space="preserve">«4.6. </w:t>
      </w:r>
      <w:r w:rsidRPr="00DC6AE6">
        <w:rPr>
          <w:sz w:val="28"/>
          <w:szCs w:val="28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EC1DE5" w:rsidRPr="00DC6AE6" w:rsidRDefault="00EC1DE5" w:rsidP="00EC1DE5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6AE6">
        <w:rPr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дней».</w:t>
      </w:r>
    </w:p>
    <w:p w:rsidR="00EC1DE5" w:rsidRPr="00DC6AE6" w:rsidRDefault="00EC1DE5" w:rsidP="00EC1DE5">
      <w:pPr>
        <w:pStyle w:val="ab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DC6AE6">
        <w:rPr>
          <w:color w:val="000000"/>
          <w:sz w:val="28"/>
          <w:szCs w:val="28"/>
        </w:rPr>
        <w:t xml:space="preserve"> 1.4. Дополнить приложениями № 1, № 2, № 3 к Положению.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uppressAutoHyphens/>
        <w:autoSpaceDE w:val="0"/>
        <w:rPr>
          <w:lang w:eastAsia="ar-SA"/>
        </w:rPr>
      </w:pPr>
      <w:r w:rsidRPr="00EC1DE5">
        <w:rPr>
          <w:lang w:eastAsia="zh-CN"/>
        </w:rPr>
        <w:t xml:space="preserve">2 </w:t>
      </w:r>
      <w:proofErr w:type="gramStart"/>
      <w:r w:rsidRPr="00EC1DE5">
        <w:rPr>
          <w:lang w:eastAsia="ar-SA"/>
        </w:rPr>
        <w:t>Контроль за</w:t>
      </w:r>
      <w:proofErr w:type="gramEnd"/>
      <w:r w:rsidRPr="00EC1DE5">
        <w:rPr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EC1DE5" w:rsidRPr="00EC1DE5" w:rsidRDefault="00EC1DE5" w:rsidP="00EC1DE5">
      <w:pPr>
        <w:pStyle w:val="a5"/>
        <w:numPr>
          <w:ilvl w:val="0"/>
          <w:numId w:val="1"/>
        </w:numPr>
      </w:pPr>
      <w:r w:rsidRPr="00EC1DE5">
        <w:t>3. Решение вступает в силу со дня опубликования в газете  «Муринский вестник».</w:t>
      </w:r>
    </w:p>
    <w:p w:rsidR="00EC1DE5" w:rsidRPr="00EC1DE5" w:rsidRDefault="00EC1DE5" w:rsidP="00EC1DE5">
      <w:pPr>
        <w:pStyle w:val="a5"/>
        <w:numPr>
          <w:ilvl w:val="0"/>
          <w:numId w:val="1"/>
        </w:numPr>
      </w:pPr>
      <w:r w:rsidRPr="00EC1DE5">
        <w:rPr>
          <w:lang w:eastAsia="zh-CN"/>
        </w:rPr>
        <w:t xml:space="preserve">4.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rPr>
          <w:color w:val="000000"/>
          <w:shd w:val="clear" w:color="auto" w:fill="FFFFFF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4357"/>
      </w:tblGrid>
      <w:tr w:rsidR="00EC1DE5" w:rsidRPr="00DC6AE6" w:rsidTr="00126A77">
        <w:tc>
          <w:tcPr>
            <w:tcW w:w="5280" w:type="dxa"/>
          </w:tcPr>
          <w:p w:rsidR="00EC1DE5" w:rsidRPr="00DC6AE6" w:rsidRDefault="00EC1DE5" w:rsidP="00126A77">
            <w:pPr>
              <w:pStyle w:val="a9"/>
              <w:ind w:firstLine="709"/>
              <w:contextualSpacing/>
              <w:jc w:val="both"/>
              <w:rPr>
                <w:szCs w:val="28"/>
              </w:rPr>
            </w:pPr>
            <w:r w:rsidRPr="00DC6AE6">
              <w:rPr>
                <w:szCs w:val="28"/>
              </w:rPr>
              <w:lastRenderedPageBreak/>
              <w:t xml:space="preserve">Председатель </w:t>
            </w:r>
            <w:proofErr w:type="gramStart"/>
            <w:r w:rsidRPr="00DC6AE6">
              <w:rPr>
                <w:szCs w:val="28"/>
              </w:rPr>
              <w:t>сельского</w:t>
            </w:r>
            <w:proofErr w:type="gramEnd"/>
            <w:r w:rsidRPr="00DC6AE6">
              <w:rPr>
                <w:szCs w:val="28"/>
              </w:rPr>
              <w:t xml:space="preserve"> </w:t>
            </w:r>
          </w:p>
          <w:p w:rsidR="00EC1DE5" w:rsidRPr="00DC6AE6" w:rsidRDefault="00EC1DE5" w:rsidP="00126A77">
            <w:pPr>
              <w:pStyle w:val="a9"/>
              <w:ind w:firstLine="709"/>
              <w:contextualSpacing/>
              <w:jc w:val="both"/>
              <w:rPr>
                <w:szCs w:val="28"/>
              </w:rPr>
            </w:pPr>
            <w:r w:rsidRPr="00DC6AE6">
              <w:rPr>
                <w:szCs w:val="28"/>
              </w:rPr>
              <w:t>Совета депутатов</w:t>
            </w:r>
          </w:p>
          <w:p w:rsidR="00EC1DE5" w:rsidRPr="00DC6AE6" w:rsidRDefault="00EC1DE5" w:rsidP="00126A77">
            <w:pPr>
              <w:pStyle w:val="a9"/>
              <w:ind w:firstLine="709"/>
              <w:contextualSpacing/>
              <w:jc w:val="both"/>
              <w:rPr>
                <w:szCs w:val="28"/>
              </w:rPr>
            </w:pPr>
            <w:r w:rsidRPr="00DC6AE6">
              <w:rPr>
                <w:szCs w:val="28"/>
              </w:rPr>
              <w:t>_____________ С.Г. Ровных</w:t>
            </w:r>
          </w:p>
        </w:tc>
        <w:tc>
          <w:tcPr>
            <w:tcW w:w="4357" w:type="dxa"/>
          </w:tcPr>
          <w:p w:rsidR="00EC1DE5" w:rsidRPr="00DC6AE6" w:rsidRDefault="00EC1DE5" w:rsidP="00126A77">
            <w:pPr>
              <w:pStyle w:val="a9"/>
              <w:ind w:firstLine="709"/>
              <w:contextualSpacing/>
              <w:jc w:val="both"/>
              <w:rPr>
                <w:szCs w:val="28"/>
              </w:rPr>
            </w:pPr>
            <w:r w:rsidRPr="00DC6AE6">
              <w:rPr>
                <w:szCs w:val="28"/>
              </w:rPr>
              <w:t xml:space="preserve">Глава  Муринского </w:t>
            </w:r>
          </w:p>
          <w:p w:rsidR="00EC1DE5" w:rsidRPr="00DC6AE6" w:rsidRDefault="00EC1DE5" w:rsidP="00126A77">
            <w:pPr>
              <w:pStyle w:val="a9"/>
              <w:ind w:firstLine="709"/>
              <w:contextualSpacing/>
              <w:jc w:val="both"/>
              <w:rPr>
                <w:szCs w:val="28"/>
              </w:rPr>
            </w:pPr>
            <w:r w:rsidRPr="00DC6AE6">
              <w:rPr>
                <w:szCs w:val="28"/>
              </w:rPr>
              <w:t>сельсовета</w:t>
            </w:r>
          </w:p>
          <w:p w:rsidR="00EC1DE5" w:rsidRPr="00DC6AE6" w:rsidRDefault="00EC1DE5" w:rsidP="00126A77">
            <w:pPr>
              <w:pStyle w:val="a9"/>
              <w:ind w:firstLine="709"/>
              <w:contextualSpacing/>
              <w:jc w:val="both"/>
              <w:rPr>
                <w:szCs w:val="28"/>
              </w:rPr>
            </w:pPr>
            <w:r w:rsidRPr="00DC6AE6">
              <w:rPr>
                <w:szCs w:val="28"/>
              </w:rPr>
              <w:t>________ Е.В. Вазисова</w:t>
            </w:r>
          </w:p>
        </w:tc>
      </w:tr>
    </w:tbl>
    <w:p w:rsidR="00EC1DE5" w:rsidRPr="00EC1DE5" w:rsidRDefault="00EC1DE5" w:rsidP="00EC1DE5">
      <w:pPr>
        <w:pStyle w:val="a5"/>
        <w:numPr>
          <w:ilvl w:val="0"/>
          <w:numId w:val="1"/>
        </w:numPr>
        <w:rPr>
          <w:b/>
          <w:color w:val="000000"/>
          <w:sz w:val="26"/>
          <w:szCs w:val="26"/>
        </w:rPr>
      </w:pP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  <w:rPr>
          <w:color w:val="00000A"/>
          <w:sz w:val="26"/>
          <w:szCs w:val="26"/>
        </w:rPr>
      </w:pP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</w:pPr>
      <w:r w:rsidRPr="00EC1DE5">
        <w:t xml:space="preserve">                                                                                     Приложение № 1 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jc w:val="right"/>
        <w:rPr>
          <w:color w:val="000000"/>
        </w:rPr>
      </w:pPr>
      <w:r w:rsidRPr="00EC1DE5">
        <w:t xml:space="preserve">                                                                     к </w:t>
      </w:r>
      <w:r w:rsidRPr="00EC1DE5">
        <w:rPr>
          <w:color w:val="000000"/>
        </w:rPr>
        <w:t xml:space="preserve">Положению о муниципальном                контроле </w:t>
      </w:r>
      <w:proofErr w:type="gramStart"/>
      <w:r w:rsidRPr="00EC1DE5">
        <w:rPr>
          <w:color w:val="000000"/>
        </w:rPr>
        <w:t>на</w:t>
      </w:r>
      <w:proofErr w:type="gramEnd"/>
      <w:r w:rsidRPr="00EC1DE5">
        <w:rPr>
          <w:color w:val="000000"/>
        </w:rPr>
        <w:t xml:space="preserve"> автомобильном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jc w:val="right"/>
        <w:rPr>
          <w:color w:val="000000"/>
        </w:rPr>
      </w:pPr>
      <w:r w:rsidRPr="00EC1DE5">
        <w:rPr>
          <w:color w:val="000000"/>
        </w:rPr>
        <w:t xml:space="preserve"> </w:t>
      </w:r>
      <w:proofErr w:type="gramStart"/>
      <w:r w:rsidRPr="00EC1DE5">
        <w:rPr>
          <w:color w:val="000000"/>
        </w:rPr>
        <w:t>транспорте</w:t>
      </w:r>
      <w:proofErr w:type="gramEnd"/>
      <w:r w:rsidRPr="00EC1DE5">
        <w:rPr>
          <w:color w:val="000000"/>
        </w:rPr>
        <w:t>, городском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tabs>
          <w:tab w:val="left" w:pos="4380"/>
          <w:tab w:val="right" w:pos="9355"/>
        </w:tabs>
        <w:jc w:val="right"/>
        <w:rPr>
          <w:color w:val="000000"/>
        </w:rPr>
      </w:pPr>
      <w:r w:rsidRPr="00EC1DE5">
        <w:rPr>
          <w:color w:val="000000"/>
        </w:rPr>
        <w:t xml:space="preserve">                                             наземном электрическом </w:t>
      </w:r>
      <w:proofErr w:type="gramStart"/>
      <w:r w:rsidRPr="00EC1DE5">
        <w:rPr>
          <w:color w:val="000000"/>
        </w:rPr>
        <w:t>транспорте</w:t>
      </w:r>
      <w:proofErr w:type="gramEnd"/>
      <w:r w:rsidRPr="00EC1DE5">
        <w:rPr>
          <w:color w:val="000000"/>
        </w:rPr>
        <w:t xml:space="preserve"> и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jc w:val="right"/>
        <w:rPr>
          <w:color w:val="000000"/>
        </w:rPr>
      </w:pPr>
      <w:r w:rsidRPr="00EC1DE5">
        <w:rPr>
          <w:color w:val="000000"/>
        </w:rPr>
        <w:t xml:space="preserve">                                      в дорожном хозяйстве в границах                                                                                населенных пунктов </w:t>
      </w:r>
      <w:proofErr w:type="gramStart"/>
      <w:r w:rsidRPr="00EC1DE5">
        <w:rPr>
          <w:color w:val="000000"/>
        </w:rPr>
        <w:t>муниципального</w:t>
      </w:r>
      <w:proofErr w:type="gramEnd"/>
      <w:r w:rsidRPr="00EC1DE5">
        <w:rPr>
          <w:color w:val="000000"/>
        </w:rPr>
        <w:t xml:space="preserve">            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jc w:val="right"/>
      </w:pPr>
      <w:r w:rsidRPr="00EC1DE5">
        <w:rPr>
          <w:color w:val="000000"/>
        </w:rPr>
        <w:t xml:space="preserve">   образования Муринский сельсовет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rPr>
          <w:sz w:val="26"/>
          <w:szCs w:val="26"/>
        </w:rPr>
      </w:pP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  <w:jc w:val="center"/>
        <w:rPr>
          <w:b/>
          <w:lang w:val="de-DE"/>
        </w:rPr>
      </w:pPr>
      <w:proofErr w:type="spellStart"/>
      <w:r w:rsidRPr="00EC1DE5">
        <w:rPr>
          <w:b/>
          <w:lang w:val="de-DE"/>
        </w:rPr>
        <w:t>Индикаторы</w:t>
      </w:r>
      <w:proofErr w:type="spellEnd"/>
      <w:r w:rsidRPr="00EC1DE5">
        <w:rPr>
          <w:b/>
          <w:lang w:val="de-DE"/>
        </w:rPr>
        <w:t xml:space="preserve"> </w:t>
      </w:r>
      <w:proofErr w:type="spellStart"/>
      <w:r w:rsidRPr="00EC1DE5">
        <w:rPr>
          <w:b/>
          <w:lang w:val="de-DE"/>
        </w:rPr>
        <w:t>риска</w:t>
      </w:r>
      <w:proofErr w:type="spellEnd"/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  <w:jc w:val="center"/>
        <w:rPr>
          <w:b/>
          <w:lang w:val="de-DE"/>
        </w:rPr>
      </w:pPr>
      <w:proofErr w:type="spellStart"/>
      <w:r w:rsidRPr="00EC1DE5">
        <w:rPr>
          <w:b/>
          <w:lang w:val="de-DE"/>
        </w:rPr>
        <w:t>нарушения</w:t>
      </w:r>
      <w:proofErr w:type="spellEnd"/>
      <w:r w:rsidRPr="00EC1DE5">
        <w:rPr>
          <w:b/>
          <w:lang w:val="de-DE"/>
        </w:rPr>
        <w:t xml:space="preserve"> </w:t>
      </w:r>
      <w:proofErr w:type="spellStart"/>
      <w:r w:rsidRPr="00EC1DE5">
        <w:rPr>
          <w:b/>
          <w:lang w:val="de-DE"/>
        </w:rPr>
        <w:t>обязательных</w:t>
      </w:r>
      <w:proofErr w:type="spellEnd"/>
      <w:r w:rsidRPr="00EC1DE5">
        <w:rPr>
          <w:b/>
          <w:lang w:val="de-DE"/>
        </w:rPr>
        <w:t xml:space="preserve"> </w:t>
      </w:r>
      <w:proofErr w:type="spellStart"/>
      <w:r w:rsidRPr="00EC1DE5">
        <w:rPr>
          <w:b/>
          <w:lang w:val="de-DE"/>
        </w:rPr>
        <w:t>требований</w:t>
      </w:r>
      <w:proofErr w:type="spellEnd"/>
      <w:r w:rsidRPr="00EC1DE5">
        <w:rPr>
          <w:b/>
          <w:lang w:val="de-DE"/>
        </w:rPr>
        <w:t xml:space="preserve"> </w:t>
      </w:r>
      <w:proofErr w:type="spellStart"/>
      <w:r w:rsidRPr="00EC1DE5">
        <w:rPr>
          <w:b/>
          <w:lang w:val="de-DE"/>
        </w:rPr>
        <w:t>при</w:t>
      </w:r>
      <w:proofErr w:type="spellEnd"/>
      <w:r w:rsidRPr="00EC1DE5">
        <w:rPr>
          <w:b/>
          <w:lang w:val="de-DE"/>
        </w:rPr>
        <w:t xml:space="preserve"> </w:t>
      </w:r>
      <w:proofErr w:type="spellStart"/>
      <w:r w:rsidRPr="00EC1DE5">
        <w:rPr>
          <w:b/>
          <w:lang w:val="de-DE"/>
        </w:rPr>
        <w:t>осуществлении</w:t>
      </w:r>
      <w:proofErr w:type="spellEnd"/>
      <w:r w:rsidRPr="00EC1DE5">
        <w:rPr>
          <w:b/>
          <w:lang w:val="de-DE"/>
        </w:rPr>
        <w:t xml:space="preserve"> </w:t>
      </w:r>
      <w:proofErr w:type="spellStart"/>
      <w:r w:rsidRPr="00EC1DE5">
        <w:rPr>
          <w:b/>
          <w:lang w:val="de-DE"/>
        </w:rPr>
        <w:t>м</w:t>
      </w:r>
      <w:r w:rsidRPr="00EC1DE5">
        <w:rPr>
          <w:b/>
          <w:shd w:val="clear" w:color="auto" w:fill="FFFFFF"/>
          <w:lang w:val="de-DE"/>
        </w:rPr>
        <w:t>униципального</w:t>
      </w:r>
      <w:proofErr w:type="spellEnd"/>
      <w:r w:rsidRPr="00EC1DE5">
        <w:rPr>
          <w:b/>
          <w:shd w:val="clear" w:color="auto" w:fill="FFFFFF"/>
          <w:lang w:val="de-DE"/>
        </w:rPr>
        <w:t xml:space="preserve"> </w:t>
      </w:r>
      <w:proofErr w:type="spellStart"/>
      <w:r w:rsidRPr="00EC1DE5">
        <w:rPr>
          <w:b/>
          <w:shd w:val="clear" w:color="auto" w:fill="FFFFFF"/>
          <w:lang w:val="de-DE"/>
        </w:rPr>
        <w:t>контроля</w:t>
      </w:r>
      <w:proofErr w:type="spellEnd"/>
      <w:r w:rsidRPr="00EC1DE5">
        <w:rPr>
          <w:b/>
          <w:lang w:val="de-DE"/>
        </w:rPr>
        <w:t xml:space="preserve"> </w:t>
      </w:r>
      <w:proofErr w:type="spellStart"/>
      <w:r w:rsidRPr="00EC1DE5">
        <w:rPr>
          <w:b/>
          <w:lang w:val="de-DE"/>
        </w:rPr>
        <w:t>на</w:t>
      </w:r>
      <w:proofErr w:type="spellEnd"/>
      <w:r w:rsidRPr="00EC1DE5">
        <w:rPr>
          <w:b/>
          <w:lang w:val="de-DE"/>
        </w:rPr>
        <w:t xml:space="preserve"> </w:t>
      </w:r>
      <w:proofErr w:type="spellStart"/>
      <w:r w:rsidRPr="00EC1DE5">
        <w:rPr>
          <w:b/>
          <w:lang w:val="de-DE"/>
        </w:rPr>
        <w:t>автомобильном</w:t>
      </w:r>
      <w:proofErr w:type="spellEnd"/>
      <w:r w:rsidRPr="00EC1DE5">
        <w:rPr>
          <w:b/>
          <w:lang w:val="de-DE"/>
        </w:rPr>
        <w:t xml:space="preserve"> </w:t>
      </w:r>
      <w:proofErr w:type="spellStart"/>
      <w:r w:rsidRPr="00EC1DE5">
        <w:rPr>
          <w:b/>
          <w:lang w:val="de-DE"/>
        </w:rPr>
        <w:t>транспорте</w:t>
      </w:r>
      <w:proofErr w:type="spellEnd"/>
      <w:r w:rsidRPr="00EC1DE5">
        <w:rPr>
          <w:b/>
          <w:lang w:val="de-DE"/>
        </w:rPr>
        <w:t xml:space="preserve">, </w:t>
      </w:r>
      <w:proofErr w:type="spellStart"/>
      <w:r w:rsidRPr="00EC1DE5">
        <w:rPr>
          <w:b/>
          <w:lang w:val="de-DE"/>
        </w:rPr>
        <w:t>городском</w:t>
      </w:r>
      <w:proofErr w:type="spellEnd"/>
      <w:r w:rsidRPr="00EC1DE5">
        <w:rPr>
          <w:b/>
          <w:lang w:val="de-DE"/>
        </w:rPr>
        <w:t xml:space="preserve"> </w:t>
      </w:r>
      <w:proofErr w:type="spellStart"/>
      <w:r w:rsidRPr="00EC1DE5">
        <w:rPr>
          <w:b/>
          <w:lang w:val="de-DE"/>
        </w:rPr>
        <w:t>наземном</w:t>
      </w:r>
      <w:proofErr w:type="spellEnd"/>
      <w:r w:rsidRPr="00EC1DE5">
        <w:rPr>
          <w:b/>
          <w:lang w:val="de-DE"/>
        </w:rPr>
        <w:t xml:space="preserve"> </w:t>
      </w:r>
      <w:proofErr w:type="spellStart"/>
      <w:r w:rsidRPr="00EC1DE5">
        <w:rPr>
          <w:b/>
          <w:lang w:val="de-DE"/>
        </w:rPr>
        <w:t>электрическом</w:t>
      </w:r>
      <w:proofErr w:type="spellEnd"/>
      <w:r w:rsidRPr="00EC1DE5">
        <w:rPr>
          <w:b/>
          <w:lang w:val="de-DE"/>
        </w:rPr>
        <w:t xml:space="preserve"> </w:t>
      </w:r>
      <w:proofErr w:type="spellStart"/>
      <w:r w:rsidRPr="00EC1DE5">
        <w:rPr>
          <w:b/>
          <w:lang w:val="de-DE"/>
        </w:rPr>
        <w:t>транспорте</w:t>
      </w:r>
      <w:proofErr w:type="spellEnd"/>
      <w:r w:rsidRPr="00EC1DE5">
        <w:rPr>
          <w:b/>
          <w:lang w:val="de-DE"/>
        </w:rPr>
        <w:t xml:space="preserve"> и в </w:t>
      </w:r>
      <w:proofErr w:type="spellStart"/>
      <w:r w:rsidRPr="00EC1DE5">
        <w:rPr>
          <w:b/>
          <w:lang w:val="de-DE"/>
        </w:rPr>
        <w:t>дорожном</w:t>
      </w:r>
      <w:proofErr w:type="spellEnd"/>
      <w:r w:rsidRPr="00EC1DE5">
        <w:rPr>
          <w:b/>
          <w:lang w:val="de-DE"/>
        </w:rPr>
        <w:t xml:space="preserve"> </w:t>
      </w:r>
      <w:proofErr w:type="spellStart"/>
      <w:r w:rsidRPr="00EC1DE5">
        <w:rPr>
          <w:b/>
          <w:lang w:val="de-DE"/>
        </w:rPr>
        <w:t>хозяйстве</w:t>
      </w:r>
      <w:proofErr w:type="spellEnd"/>
      <w:r w:rsidRPr="00EC1DE5">
        <w:rPr>
          <w:b/>
          <w:lang w:val="de-DE"/>
        </w:rPr>
        <w:t xml:space="preserve"> 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  <w:rPr>
          <w:lang w:val="de-DE"/>
        </w:rPr>
      </w:pPr>
      <w:r w:rsidRPr="00EC1DE5">
        <w:rPr>
          <w:lang w:val="de-DE"/>
        </w:rPr>
        <w:t xml:space="preserve">1. </w:t>
      </w:r>
      <w:proofErr w:type="spellStart"/>
      <w:r w:rsidRPr="00EC1DE5">
        <w:rPr>
          <w:lang w:val="de-DE"/>
        </w:rPr>
        <w:t>Наличие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информации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об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установленном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факте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нарушений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обязательных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требований</w:t>
      </w:r>
      <w:proofErr w:type="spellEnd"/>
      <w:r w:rsidRPr="00EC1DE5">
        <w:rPr>
          <w:lang w:val="de-DE"/>
        </w:rPr>
        <w:t xml:space="preserve"> к </w:t>
      </w:r>
      <w:proofErr w:type="spellStart"/>
      <w:r w:rsidRPr="00EC1DE5">
        <w:rPr>
          <w:lang w:val="de-DE"/>
        </w:rPr>
        <w:t>эксплуатации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объектов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дорожного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сервиса</w:t>
      </w:r>
      <w:proofErr w:type="spellEnd"/>
      <w:r w:rsidRPr="00EC1DE5">
        <w:rPr>
          <w:lang w:val="de-DE"/>
        </w:rPr>
        <w:t xml:space="preserve">, </w:t>
      </w:r>
      <w:proofErr w:type="spellStart"/>
      <w:r w:rsidRPr="00EC1DE5">
        <w:rPr>
          <w:lang w:val="de-DE"/>
        </w:rPr>
        <w:t>размещенных</w:t>
      </w:r>
      <w:proofErr w:type="spellEnd"/>
      <w:r w:rsidRPr="00EC1DE5">
        <w:rPr>
          <w:lang w:val="de-DE"/>
        </w:rPr>
        <w:t xml:space="preserve"> в </w:t>
      </w:r>
      <w:proofErr w:type="spellStart"/>
      <w:r w:rsidRPr="00EC1DE5">
        <w:rPr>
          <w:lang w:val="de-DE"/>
        </w:rPr>
        <w:t>полосах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отвода</w:t>
      </w:r>
      <w:proofErr w:type="spellEnd"/>
      <w:r w:rsidRPr="00EC1DE5">
        <w:rPr>
          <w:lang w:val="de-DE"/>
        </w:rPr>
        <w:t xml:space="preserve"> и (</w:t>
      </w:r>
      <w:proofErr w:type="spellStart"/>
      <w:r w:rsidRPr="00EC1DE5">
        <w:rPr>
          <w:lang w:val="de-DE"/>
        </w:rPr>
        <w:t>или</w:t>
      </w:r>
      <w:proofErr w:type="spellEnd"/>
      <w:r w:rsidRPr="00EC1DE5">
        <w:rPr>
          <w:lang w:val="de-DE"/>
        </w:rPr>
        <w:t xml:space="preserve">) </w:t>
      </w:r>
      <w:proofErr w:type="spellStart"/>
      <w:r w:rsidRPr="00EC1DE5">
        <w:rPr>
          <w:lang w:val="de-DE"/>
        </w:rPr>
        <w:t>придорожных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полосах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автомобильных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дорог</w:t>
      </w:r>
      <w:proofErr w:type="spellEnd"/>
      <w:r w:rsidRPr="00EC1DE5">
        <w:rPr>
          <w:lang w:val="de-DE"/>
        </w:rPr>
        <w:t xml:space="preserve">. 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  <w:rPr>
          <w:lang w:val="de-DE"/>
        </w:rPr>
      </w:pPr>
      <w:r w:rsidRPr="00EC1DE5">
        <w:rPr>
          <w:lang w:val="de-DE"/>
        </w:rPr>
        <w:t xml:space="preserve">2. </w:t>
      </w:r>
      <w:proofErr w:type="spellStart"/>
      <w:r w:rsidRPr="00EC1DE5">
        <w:rPr>
          <w:lang w:val="de-DE"/>
        </w:rPr>
        <w:t>Наличие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информации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об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установленном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факте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несоответствия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автомобильной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дороги</w:t>
      </w:r>
      <w:proofErr w:type="spellEnd"/>
      <w:r w:rsidRPr="00EC1DE5">
        <w:rPr>
          <w:lang w:val="de-DE"/>
        </w:rPr>
        <w:t xml:space="preserve"> и (</w:t>
      </w:r>
      <w:proofErr w:type="spellStart"/>
      <w:r w:rsidRPr="00EC1DE5">
        <w:rPr>
          <w:lang w:val="de-DE"/>
        </w:rPr>
        <w:t>или</w:t>
      </w:r>
      <w:proofErr w:type="spellEnd"/>
      <w:r w:rsidRPr="00EC1DE5">
        <w:rPr>
          <w:lang w:val="de-DE"/>
        </w:rPr>
        <w:t xml:space="preserve">) </w:t>
      </w:r>
      <w:proofErr w:type="spellStart"/>
      <w:r w:rsidRPr="00EC1DE5">
        <w:rPr>
          <w:lang w:val="de-DE"/>
        </w:rPr>
        <w:t>дорожного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сооружения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после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проведения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работ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по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капитальному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ремонту</w:t>
      </w:r>
      <w:proofErr w:type="spellEnd"/>
      <w:r w:rsidRPr="00EC1DE5">
        <w:rPr>
          <w:lang w:val="de-DE"/>
        </w:rPr>
        <w:t xml:space="preserve">, </w:t>
      </w:r>
      <w:proofErr w:type="spellStart"/>
      <w:r w:rsidRPr="00EC1DE5">
        <w:rPr>
          <w:lang w:val="de-DE"/>
        </w:rPr>
        <w:t>ремонту</w:t>
      </w:r>
      <w:proofErr w:type="spellEnd"/>
      <w:r w:rsidRPr="00EC1DE5">
        <w:rPr>
          <w:lang w:val="de-DE"/>
        </w:rPr>
        <w:t xml:space="preserve"> и </w:t>
      </w:r>
      <w:proofErr w:type="spellStart"/>
      <w:r w:rsidRPr="00EC1DE5">
        <w:rPr>
          <w:lang w:val="de-DE"/>
        </w:rPr>
        <w:t>содержанию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обязательным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требованиям</w:t>
      </w:r>
      <w:proofErr w:type="spellEnd"/>
      <w:r w:rsidRPr="00EC1DE5">
        <w:rPr>
          <w:lang w:val="de-DE"/>
        </w:rPr>
        <w:t>.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  <w:rPr>
          <w:lang w:val="de-DE"/>
        </w:rPr>
      </w:pPr>
      <w:r w:rsidRPr="00EC1DE5">
        <w:rPr>
          <w:lang w:val="de-DE"/>
        </w:rPr>
        <w:t xml:space="preserve">3. </w:t>
      </w:r>
      <w:proofErr w:type="spellStart"/>
      <w:r w:rsidRPr="00EC1DE5">
        <w:rPr>
          <w:lang w:val="de-DE"/>
        </w:rPr>
        <w:t>Наличие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информации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об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установленном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факте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нарушений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обязательных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требований</w:t>
      </w:r>
      <w:proofErr w:type="spellEnd"/>
      <w:r w:rsidRPr="00EC1DE5">
        <w:rPr>
          <w:lang w:val="de-DE"/>
        </w:rPr>
        <w:t xml:space="preserve">, </w:t>
      </w:r>
      <w:proofErr w:type="spellStart"/>
      <w:r w:rsidRPr="00EC1DE5">
        <w:rPr>
          <w:lang w:val="de-DE"/>
        </w:rPr>
        <w:t>установленных</w:t>
      </w:r>
      <w:proofErr w:type="spellEnd"/>
      <w:r w:rsidRPr="00EC1DE5">
        <w:rPr>
          <w:lang w:val="de-DE"/>
        </w:rPr>
        <w:t xml:space="preserve"> в </w:t>
      </w:r>
      <w:proofErr w:type="spellStart"/>
      <w:r w:rsidRPr="00EC1DE5">
        <w:rPr>
          <w:lang w:val="de-DE"/>
        </w:rPr>
        <w:t>отношении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перевозок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по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муниципальным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маршрутам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регулярных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перевозок</w:t>
      </w:r>
      <w:proofErr w:type="spellEnd"/>
      <w:r w:rsidRPr="00EC1DE5">
        <w:rPr>
          <w:lang w:val="de-DE"/>
        </w:rPr>
        <w:t xml:space="preserve">, </w:t>
      </w:r>
      <w:proofErr w:type="spellStart"/>
      <w:r w:rsidRPr="00EC1DE5">
        <w:rPr>
          <w:lang w:val="de-DE"/>
        </w:rPr>
        <w:t>не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относящихся</w:t>
      </w:r>
      <w:proofErr w:type="spellEnd"/>
      <w:r w:rsidRPr="00EC1DE5">
        <w:rPr>
          <w:lang w:val="de-DE"/>
        </w:rPr>
        <w:t xml:space="preserve"> к </w:t>
      </w:r>
      <w:proofErr w:type="spellStart"/>
      <w:r w:rsidRPr="00EC1DE5">
        <w:rPr>
          <w:lang w:val="de-DE"/>
        </w:rPr>
        <w:t>предмету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федерального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государственного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контроля</w:t>
      </w:r>
      <w:proofErr w:type="spellEnd"/>
      <w:r w:rsidRPr="00EC1DE5">
        <w:rPr>
          <w:lang w:val="de-DE"/>
        </w:rPr>
        <w:t xml:space="preserve"> (</w:t>
      </w:r>
      <w:proofErr w:type="spellStart"/>
      <w:r w:rsidRPr="00EC1DE5">
        <w:rPr>
          <w:lang w:val="de-DE"/>
        </w:rPr>
        <w:t>надзора</w:t>
      </w:r>
      <w:proofErr w:type="spellEnd"/>
      <w:r w:rsidRPr="00EC1DE5">
        <w:rPr>
          <w:lang w:val="de-DE"/>
        </w:rPr>
        <w:t xml:space="preserve">) </w:t>
      </w:r>
      <w:proofErr w:type="spellStart"/>
      <w:r w:rsidRPr="00EC1DE5">
        <w:rPr>
          <w:lang w:val="de-DE"/>
        </w:rPr>
        <w:t>на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автомобильном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транспорте</w:t>
      </w:r>
      <w:proofErr w:type="spellEnd"/>
      <w:r w:rsidRPr="00EC1DE5">
        <w:rPr>
          <w:lang w:val="de-DE"/>
        </w:rPr>
        <w:t xml:space="preserve">, </w:t>
      </w:r>
      <w:proofErr w:type="spellStart"/>
      <w:r w:rsidRPr="00EC1DE5">
        <w:rPr>
          <w:lang w:val="de-DE"/>
        </w:rPr>
        <w:t>городском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наземном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электрическом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транспорте</w:t>
      </w:r>
      <w:proofErr w:type="spellEnd"/>
      <w:r w:rsidRPr="00EC1DE5">
        <w:rPr>
          <w:lang w:val="de-DE"/>
        </w:rPr>
        <w:t xml:space="preserve"> и в </w:t>
      </w:r>
      <w:proofErr w:type="spellStart"/>
      <w:r w:rsidRPr="00EC1DE5">
        <w:rPr>
          <w:lang w:val="de-DE"/>
        </w:rPr>
        <w:t>дорожном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хозяйстве</w:t>
      </w:r>
      <w:proofErr w:type="spellEnd"/>
      <w:r w:rsidRPr="00EC1DE5">
        <w:rPr>
          <w:lang w:val="de-DE"/>
        </w:rPr>
        <w:t xml:space="preserve"> в </w:t>
      </w:r>
      <w:proofErr w:type="spellStart"/>
      <w:r w:rsidRPr="00EC1DE5">
        <w:rPr>
          <w:lang w:val="de-DE"/>
        </w:rPr>
        <w:t>области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организации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регулярных</w:t>
      </w:r>
      <w:proofErr w:type="spellEnd"/>
      <w:r w:rsidRPr="00EC1DE5">
        <w:rPr>
          <w:lang w:val="de-DE"/>
        </w:rPr>
        <w:t xml:space="preserve"> </w:t>
      </w:r>
      <w:proofErr w:type="spellStart"/>
      <w:r w:rsidRPr="00EC1DE5">
        <w:rPr>
          <w:lang w:val="de-DE"/>
        </w:rPr>
        <w:t>перевозок</w:t>
      </w:r>
      <w:proofErr w:type="spellEnd"/>
      <w:r w:rsidRPr="00EC1DE5">
        <w:rPr>
          <w:lang w:val="de-DE"/>
        </w:rPr>
        <w:t>.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  <w:rPr>
          <w:sz w:val="26"/>
          <w:szCs w:val="26"/>
          <w:lang w:val="de-DE"/>
        </w:rPr>
      </w:pP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  <w:jc w:val="right"/>
        <w:rPr>
          <w:color w:val="00000A"/>
          <w:sz w:val="26"/>
          <w:szCs w:val="26"/>
        </w:rPr>
      </w:pPr>
      <w:r w:rsidRPr="00EC1DE5">
        <w:rPr>
          <w:color w:val="00000A"/>
          <w:sz w:val="26"/>
          <w:szCs w:val="26"/>
        </w:rPr>
        <w:t>Приложение № 2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  <w:jc w:val="right"/>
        <w:rPr>
          <w:sz w:val="26"/>
          <w:szCs w:val="26"/>
          <w:lang w:val="de-DE"/>
        </w:rPr>
      </w:pPr>
      <w:r w:rsidRPr="00EC1DE5">
        <w:rPr>
          <w:color w:val="00000A"/>
          <w:sz w:val="26"/>
          <w:szCs w:val="26"/>
        </w:rPr>
        <w:t>к Положению о муниципальном контроле на автомобильном транспорте, городском наземном электрическом      транспорте и в дорожном хозяйстве в границах населенных пунктов   муниципального образования  Муринский сельсовет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  <w:jc w:val="center"/>
        <w:rPr>
          <w:b/>
          <w:sz w:val="26"/>
          <w:szCs w:val="26"/>
          <w:lang w:val="de-DE"/>
        </w:rPr>
      </w:pPr>
      <w:proofErr w:type="spellStart"/>
      <w:r w:rsidRPr="00EC1DE5">
        <w:rPr>
          <w:b/>
          <w:color w:val="00000A"/>
          <w:sz w:val="26"/>
          <w:szCs w:val="26"/>
          <w:lang w:val="de-DE"/>
        </w:rPr>
        <w:t>Ключевые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показатели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муниципального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контроля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на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автомобильном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транспорте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,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городском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наземном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электрическом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транспорте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 и в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дорожном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хозяйстве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 в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границах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муниципального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образования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 </w:t>
      </w:r>
      <w:r w:rsidRPr="00EC1DE5">
        <w:rPr>
          <w:b/>
          <w:color w:val="00000A"/>
          <w:sz w:val="26"/>
          <w:szCs w:val="26"/>
        </w:rPr>
        <w:t xml:space="preserve">Муринский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сельсовет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, и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их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целевые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значения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,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индикативные</w:t>
      </w:r>
      <w:proofErr w:type="spellEnd"/>
      <w:r w:rsidRPr="00EC1DE5">
        <w:rPr>
          <w:b/>
          <w:color w:val="00000A"/>
          <w:sz w:val="26"/>
          <w:szCs w:val="26"/>
          <w:lang w:val="de-DE"/>
        </w:rPr>
        <w:t xml:space="preserve"> </w:t>
      </w:r>
      <w:proofErr w:type="spellStart"/>
      <w:r w:rsidRPr="00EC1DE5">
        <w:rPr>
          <w:b/>
          <w:color w:val="00000A"/>
          <w:sz w:val="26"/>
          <w:szCs w:val="26"/>
          <w:lang w:val="de-DE"/>
        </w:rPr>
        <w:t>показатели</w:t>
      </w:r>
      <w:proofErr w:type="spellEnd"/>
    </w:p>
    <w:tbl>
      <w:tblPr>
        <w:tblW w:w="947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900"/>
        <w:gridCol w:w="3574"/>
      </w:tblGrid>
      <w:tr w:rsidR="00EC1DE5" w:rsidRPr="004B1529" w:rsidTr="00126A77">
        <w:trPr>
          <w:trHeight w:val="651"/>
          <w:tblCellSpacing w:w="0" w:type="dxa"/>
        </w:trPr>
        <w:tc>
          <w:tcPr>
            <w:tcW w:w="59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1DE5" w:rsidRPr="00C22F89" w:rsidRDefault="00EC1DE5" w:rsidP="00126A77">
            <w:pPr>
              <w:spacing w:before="100" w:beforeAutospacing="1" w:after="119"/>
              <w:ind w:left="23" w:hanging="113"/>
              <w:jc w:val="center"/>
            </w:pPr>
            <w:r w:rsidRPr="00C22F89">
              <w:rPr>
                <w:color w:val="000000"/>
              </w:rPr>
              <w:t>Ключевые показатели</w:t>
            </w:r>
          </w:p>
        </w:tc>
        <w:tc>
          <w:tcPr>
            <w:tcW w:w="357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C1DE5" w:rsidRPr="004B1529" w:rsidRDefault="00EC1DE5" w:rsidP="00126A77">
            <w:pPr>
              <w:spacing w:before="100" w:beforeAutospacing="1" w:after="119"/>
              <w:ind w:left="23" w:hanging="113"/>
              <w:jc w:val="center"/>
              <w:rPr>
                <w:sz w:val="26"/>
                <w:szCs w:val="26"/>
              </w:rPr>
            </w:pPr>
            <w:r w:rsidRPr="004B1529">
              <w:rPr>
                <w:color w:val="000000"/>
                <w:sz w:val="26"/>
                <w:szCs w:val="26"/>
              </w:rPr>
              <w:t>Целевые значения</w:t>
            </w:r>
          </w:p>
        </w:tc>
      </w:tr>
      <w:tr w:rsidR="00EC1DE5" w:rsidRPr="004B1529" w:rsidTr="00126A77">
        <w:trPr>
          <w:trHeight w:val="132"/>
          <w:tblCellSpacing w:w="0" w:type="dxa"/>
        </w:trPr>
        <w:tc>
          <w:tcPr>
            <w:tcW w:w="59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1DE5" w:rsidRPr="00C22F89" w:rsidRDefault="00EC1DE5" w:rsidP="00126A77">
            <w:pPr>
              <w:spacing w:before="100" w:beforeAutospacing="1" w:after="119" w:line="132" w:lineRule="atLeast"/>
              <w:ind w:firstLine="539"/>
            </w:pPr>
            <w:r w:rsidRPr="00C22F89">
              <w:rPr>
                <w:color w:val="000000"/>
              </w:rPr>
              <w:lastRenderedPageBreak/>
              <w:t>Процент устраненных нарушений из числа выявленных нарушений обязательных требований в области автомобильных дорог и дорожной деятельности, установленных в отношении автомобильных дорог местного значения, а также обязательных требований, установленных в отношении перевозок по муниципальным маршрутам регулярных перевозок</w:t>
            </w:r>
          </w:p>
        </w:tc>
        <w:tc>
          <w:tcPr>
            <w:tcW w:w="357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C1DE5" w:rsidRPr="004B1529" w:rsidRDefault="00EC1DE5" w:rsidP="00126A77">
            <w:pPr>
              <w:spacing w:before="100" w:beforeAutospacing="1" w:after="119" w:line="132" w:lineRule="atLeast"/>
              <w:ind w:right="295" w:firstLine="34"/>
              <w:jc w:val="center"/>
              <w:rPr>
                <w:sz w:val="26"/>
                <w:szCs w:val="26"/>
              </w:rPr>
            </w:pPr>
            <w:r w:rsidRPr="004B1529">
              <w:rPr>
                <w:color w:val="000000"/>
                <w:sz w:val="26"/>
                <w:szCs w:val="26"/>
              </w:rPr>
              <w:t>70%</w:t>
            </w:r>
          </w:p>
        </w:tc>
      </w:tr>
      <w:tr w:rsidR="00EC1DE5" w:rsidRPr="004B1529" w:rsidTr="00126A77">
        <w:trPr>
          <w:trHeight w:val="132"/>
          <w:tblCellSpacing w:w="0" w:type="dxa"/>
        </w:trPr>
        <w:tc>
          <w:tcPr>
            <w:tcW w:w="59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1DE5" w:rsidRPr="00C22F89" w:rsidRDefault="00EC1DE5" w:rsidP="00126A77">
            <w:pPr>
              <w:spacing w:before="100" w:beforeAutospacing="1" w:after="119" w:line="132" w:lineRule="atLeast"/>
              <w:ind w:firstLine="539"/>
            </w:pPr>
            <w:r w:rsidRPr="00C22F89">
              <w:rPr>
                <w:color w:val="000000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357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C1DE5" w:rsidRPr="004B1529" w:rsidRDefault="00EC1DE5" w:rsidP="00126A77">
            <w:pPr>
              <w:spacing w:before="100" w:beforeAutospacing="1" w:after="119" w:line="132" w:lineRule="atLeast"/>
              <w:ind w:firstLine="34"/>
              <w:jc w:val="center"/>
              <w:rPr>
                <w:sz w:val="26"/>
                <w:szCs w:val="26"/>
              </w:rPr>
            </w:pPr>
            <w:r w:rsidRPr="004B1529"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EC1DE5" w:rsidRPr="004B1529" w:rsidTr="00126A77">
        <w:trPr>
          <w:trHeight w:val="108"/>
          <w:tblCellSpacing w:w="0" w:type="dxa"/>
        </w:trPr>
        <w:tc>
          <w:tcPr>
            <w:tcW w:w="59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1DE5" w:rsidRPr="00C22F89" w:rsidRDefault="00EC1DE5" w:rsidP="00126A77">
            <w:pPr>
              <w:spacing w:before="100" w:beforeAutospacing="1" w:after="119" w:line="108" w:lineRule="atLeast"/>
              <w:ind w:firstLine="539"/>
            </w:pPr>
            <w:proofErr w:type="gramStart"/>
            <w:r w:rsidRPr="00C22F89">
              <w:rPr>
                <w:color w:val="000000"/>
              </w:rPr>
              <w:t>Процент обоснованных жалоб на действия (бездействие) Контрольного (надзорного) органа и (или) его должностного лица при проведении контрольных (надзорных) мероприятий</w:t>
            </w:r>
            <w:proofErr w:type="gramEnd"/>
          </w:p>
        </w:tc>
        <w:tc>
          <w:tcPr>
            <w:tcW w:w="357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C1DE5" w:rsidRPr="004B1529" w:rsidRDefault="00EC1DE5" w:rsidP="00126A77">
            <w:pPr>
              <w:spacing w:before="100" w:beforeAutospacing="1" w:after="119" w:line="108" w:lineRule="atLeast"/>
              <w:ind w:firstLine="34"/>
              <w:jc w:val="center"/>
              <w:rPr>
                <w:sz w:val="26"/>
                <w:szCs w:val="26"/>
              </w:rPr>
            </w:pPr>
            <w:r w:rsidRPr="004B1529">
              <w:rPr>
                <w:color w:val="000000"/>
                <w:sz w:val="26"/>
                <w:szCs w:val="26"/>
              </w:rPr>
              <w:t>0%</w:t>
            </w:r>
          </w:p>
        </w:tc>
      </w:tr>
      <w:tr w:rsidR="00EC1DE5" w:rsidRPr="004B1529" w:rsidTr="00126A77">
        <w:trPr>
          <w:trHeight w:val="144"/>
          <w:tblCellSpacing w:w="0" w:type="dxa"/>
        </w:trPr>
        <w:tc>
          <w:tcPr>
            <w:tcW w:w="59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1DE5" w:rsidRPr="00C22F89" w:rsidRDefault="00EC1DE5" w:rsidP="00126A77">
            <w:pPr>
              <w:spacing w:before="100" w:beforeAutospacing="1" w:after="119" w:line="144" w:lineRule="atLeast"/>
              <w:ind w:firstLine="539"/>
            </w:pPr>
            <w:r w:rsidRPr="00C22F89">
              <w:rPr>
                <w:color w:val="000000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57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C1DE5" w:rsidRPr="004B1529" w:rsidRDefault="00EC1DE5" w:rsidP="00126A77">
            <w:pPr>
              <w:spacing w:before="100" w:beforeAutospacing="1" w:after="119" w:line="144" w:lineRule="atLeast"/>
              <w:ind w:firstLine="34"/>
              <w:jc w:val="center"/>
              <w:rPr>
                <w:sz w:val="26"/>
                <w:szCs w:val="26"/>
              </w:rPr>
            </w:pPr>
            <w:r w:rsidRPr="004B1529">
              <w:rPr>
                <w:color w:val="000000"/>
                <w:sz w:val="26"/>
                <w:szCs w:val="26"/>
              </w:rPr>
              <w:t>0%</w:t>
            </w:r>
          </w:p>
        </w:tc>
      </w:tr>
      <w:tr w:rsidR="00EC1DE5" w:rsidRPr="004B1529" w:rsidTr="00126A77">
        <w:trPr>
          <w:trHeight w:val="120"/>
          <w:tblCellSpacing w:w="0" w:type="dxa"/>
        </w:trPr>
        <w:tc>
          <w:tcPr>
            <w:tcW w:w="59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1DE5" w:rsidRPr="00C22F89" w:rsidRDefault="00EC1DE5" w:rsidP="00126A77">
            <w:pPr>
              <w:spacing w:before="100" w:beforeAutospacing="1" w:after="119" w:line="120" w:lineRule="atLeast"/>
              <w:ind w:firstLine="539"/>
            </w:pPr>
            <w:r w:rsidRPr="00C22F89">
              <w:rPr>
                <w:color w:val="000000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57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C1DE5" w:rsidRPr="004B1529" w:rsidRDefault="00EC1DE5" w:rsidP="00126A77">
            <w:pPr>
              <w:spacing w:before="100" w:beforeAutospacing="1" w:after="119" w:line="120" w:lineRule="atLeast"/>
              <w:ind w:firstLine="34"/>
              <w:jc w:val="center"/>
              <w:rPr>
                <w:sz w:val="26"/>
                <w:szCs w:val="26"/>
              </w:rPr>
            </w:pPr>
            <w:r w:rsidRPr="004B1529">
              <w:rPr>
                <w:color w:val="000000"/>
                <w:sz w:val="26"/>
                <w:szCs w:val="26"/>
              </w:rPr>
              <w:t>0%</w:t>
            </w:r>
          </w:p>
        </w:tc>
      </w:tr>
      <w:tr w:rsidR="00EC1DE5" w:rsidRPr="004B1529" w:rsidTr="00126A77">
        <w:trPr>
          <w:trHeight w:val="132"/>
          <w:tblCellSpacing w:w="0" w:type="dxa"/>
        </w:trPr>
        <w:tc>
          <w:tcPr>
            <w:tcW w:w="59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1DE5" w:rsidRPr="00C22F89" w:rsidRDefault="00EC1DE5" w:rsidP="00126A77">
            <w:pPr>
              <w:spacing w:before="100" w:beforeAutospacing="1" w:after="119" w:line="132" w:lineRule="atLeast"/>
              <w:ind w:firstLine="539"/>
            </w:pPr>
            <w:r w:rsidRPr="00C22F89">
              <w:rPr>
                <w:color w:val="000000"/>
              </w:rPr>
              <w:t xml:space="preserve">Процент внесенных решений </w:t>
            </w:r>
            <w:r w:rsidRPr="00C22F89">
              <w:rPr>
                <w:color w:val="000000"/>
              </w:rPr>
              <w:br/>
              <w:t xml:space="preserve">о назначении административного наказания </w:t>
            </w:r>
            <w:r w:rsidRPr="00C22F89">
              <w:rPr>
                <w:color w:val="000000"/>
              </w:rPr>
              <w:br/>
              <w:t>по материалам Контрольного (надзорного) органа</w:t>
            </w:r>
          </w:p>
        </w:tc>
        <w:tc>
          <w:tcPr>
            <w:tcW w:w="357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C1DE5" w:rsidRPr="004B1529" w:rsidRDefault="00EC1DE5" w:rsidP="00126A77">
            <w:pPr>
              <w:spacing w:before="100" w:beforeAutospacing="1" w:after="119" w:line="132" w:lineRule="atLeast"/>
              <w:ind w:firstLine="34"/>
              <w:jc w:val="center"/>
              <w:rPr>
                <w:sz w:val="26"/>
                <w:szCs w:val="26"/>
              </w:rPr>
            </w:pPr>
            <w:r w:rsidRPr="004B1529">
              <w:rPr>
                <w:color w:val="000000"/>
                <w:sz w:val="26"/>
                <w:szCs w:val="26"/>
              </w:rPr>
              <w:t>0%</w:t>
            </w:r>
          </w:p>
        </w:tc>
      </w:tr>
      <w:tr w:rsidR="00EC1DE5" w:rsidRPr="004B1529" w:rsidTr="00126A77">
        <w:trPr>
          <w:trHeight w:val="144"/>
          <w:tblCellSpacing w:w="0" w:type="dxa"/>
        </w:trPr>
        <w:tc>
          <w:tcPr>
            <w:tcW w:w="590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C1DE5" w:rsidRPr="00C22F89" w:rsidRDefault="00EC1DE5" w:rsidP="00126A77">
            <w:pPr>
              <w:spacing w:before="100" w:beforeAutospacing="1" w:after="119" w:line="144" w:lineRule="atLeast"/>
              <w:ind w:firstLine="539"/>
            </w:pPr>
            <w:r w:rsidRPr="00C22F89">
              <w:rPr>
                <w:color w:val="000000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Контрольным (надзорным) органом постановлений</w:t>
            </w:r>
          </w:p>
        </w:tc>
        <w:tc>
          <w:tcPr>
            <w:tcW w:w="3574" w:type="dxa"/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EC1DE5" w:rsidRPr="004B1529" w:rsidRDefault="00EC1DE5" w:rsidP="00126A77">
            <w:pPr>
              <w:spacing w:before="100" w:beforeAutospacing="1" w:after="119" w:line="144" w:lineRule="atLeast"/>
              <w:ind w:firstLine="34"/>
              <w:jc w:val="center"/>
              <w:rPr>
                <w:sz w:val="26"/>
                <w:szCs w:val="26"/>
              </w:rPr>
            </w:pPr>
            <w:r w:rsidRPr="004B1529">
              <w:rPr>
                <w:color w:val="000000"/>
                <w:sz w:val="26"/>
                <w:szCs w:val="26"/>
              </w:rPr>
              <w:t>0%</w:t>
            </w:r>
          </w:p>
        </w:tc>
      </w:tr>
    </w:tbl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  <w:jc w:val="right"/>
        <w:rPr>
          <w:color w:val="00000A"/>
          <w:sz w:val="26"/>
          <w:szCs w:val="26"/>
        </w:rPr>
      </w:pP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  <w:jc w:val="right"/>
        <w:rPr>
          <w:color w:val="00000A"/>
          <w:sz w:val="26"/>
          <w:szCs w:val="26"/>
        </w:rPr>
      </w:pPr>
      <w:r w:rsidRPr="00EC1DE5">
        <w:rPr>
          <w:color w:val="00000A"/>
          <w:sz w:val="26"/>
          <w:szCs w:val="26"/>
        </w:rPr>
        <w:t xml:space="preserve"> Приложение  № 3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  <w:jc w:val="right"/>
        <w:rPr>
          <w:sz w:val="26"/>
          <w:szCs w:val="26"/>
          <w:lang w:val="de-DE"/>
        </w:rPr>
      </w:pPr>
      <w:r w:rsidRPr="00EC1DE5">
        <w:rPr>
          <w:color w:val="00000A"/>
          <w:sz w:val="26"/>
          <w:szCs w:val="26"/>
        </w:rPr>
        <w:t>к Положению о муниципальном контроле на автомобильном транспорте, городском наземном электрическом      транспорте и в дорожном хозяйстве в границах населенных пунктов    муниципального образования Муринский  сельсовет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jc w:val="center"/>
        <w:rPr>
          <w:b/>
        </w:rPr>
      </w:pPr>
      <w:r w:rsidRPr="00EC1DE5">
        <w:rPr>
          <w:b/>
        </w:rPr>
        <w:t>Перечень индикативных показателей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jc w:val="center"/>
        <w:rPr>
          <w:b/>
        </w:rPr>
      </w:pPr>
      <w:r w:rsidRPr="00EC1DE5">
        <w:rPr>
          <w:b/>
        </w:rPr>
        <w:t>муниципального контроля на автомобильном транспорте,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jc w:val="center"/>
        <w:rPr>
          <w:b/>
        </w:rPr>
      </w:pPr>
      <w:r w:rsidRPr="00EC1DE5">
        <w:rPr>
          <w:b/>
        </w:rPr>
        <w:t xml:space="preserve">городском наземном электрическом </w:t>
      </w:r>
      <w:proofErr w:type="gramStart"/>
      <w:r w:rsidRPr="00EC1DE5">
        <w:rPr>
          <w:b/>
        </w:rPr>
        <w:t>транспорте</w:t>
      </w:r>
      <w:proofErr w:type="gramEnd"/>
      <w:r w:rsidRPr="00EC1DE5">
        <w:rPr>
          <w:b/>
        </w:rPr>
        <w:t xml:space="preserve"> и в дорожном хозяйстве</w:t>
      </w:r>
    </w:p>
    <w:p w:rsidR="00EC1DE5" w:rsidRPr="00EC1DE5" w:rsidRDefault="00EC1DE5" w:rsidP="00EC1DE5">
      <w:pPr>
        <w:pStyle w:val="a5"/>
        <w:numPr>
          <w:ilvl w:val="0"/>
          <w:numId w:val="1"/>
        </w:numPr>
      </w:pPr>
    </w:p>
    <w:p w:rsidR="00EC1DE5" w:rsidRPr="00EC1DE5" w:rsidRDefault="00EC1DE5" w:rsidP="00EC1DE5">
      <w:pPr>
        <w:pStyle w:val="a5"/>
        <w:numPr>
          <w:ilvl w:val="0"/>
          <w:numId w:val="1"/>
        </w:numPr>
      </w:pPr>
      <w:r w:rsidRPr="00EC1DE5">
        <w:t>1) количество внеплановых контрольных (надзорных) мероприятий, проведенных за отчетный период;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</w:pPr>
      <w:r w:rsidRPr="00EC1DE5">
        <w:t xml:space="preserve">2) 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утвержденным индикаторами риска </w:t>
      </w:r>
      <w:r w:rsidRPr="00EC1DE5">
        <w:lastRenderedPageBreak/>
        <w:t>нарушения обязательных требований, или отклонения объекта контроля от таких параметров, за отчетный период;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</w:pPr>
      <w:r w:rsidRPr="00EC1DE5">
        <w:t>3) общее количество контрольных (надзорных) мероприятий с взаимодействием, проведенных за отчетный период;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</w:pPr>
      <w:r w:rsidRPr="00EC1DE5">
        <w:t>4)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</w:pPr>
      <w:r w:rsidRPr="00EC1DE5">
        <w:t>5)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</w:pPr>
      <w:r w:rsidRPr="00EC1DE5">
        <w:t>6) количество обязательных профилактических визитов, проведённых за отчётный период;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</w:pPr>
      <w:r w:rsidRPr="00EC1DE5">
        <w:t>7) количество предостережений о недопустимости нарушения обязательных требований, объявленных за отчетный период;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</w:pPr>
      <w:r w:rsidRPr="00EC1DE5">
        <w:t xml:space="preserve">8) 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</w:pPr>
      <w:r w:rsidRPr="00EC1DE5">
        <w:t xml:space="preserve">9)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</w:pPr>
      <w:r w:rsidRPr="00EC1DE5">
        <w:t xml:space="preserve">10) сумма административных штрафов, наложенных по результатам контрольных (надзорных) мероприятий, за отчетный период; 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</w:pPr>
      <w:r w:rsidRPr="00EC1DE5">
        <w:t xml:space="preserve">11)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</w:pPr>
      <w:r w:rsidRPr="00EC1DE5">
        <w:t xml:space="preserve">12)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</w:pPr>
      <w:r w:rsidRPr="00EC1DE5">
        <w:t>13) общее количество учтенных объектов контроля на конец отчетного периода;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</w:pPr>
      <w:r w:rsidRPr="00EC1DE5">
        <w:t>14) количество учтенных контролируемых лиц на конец отчетного периода;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</w:pPr>
      <w:r w:rsidRPr="00EC1DE5">
        <w:t xml:space="preserve">15) 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</w:pPr>
      <w:r w:rsidRPr="00EC1DE5">
        <w:t>16)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</w:pPr>
      <w:r w:rsidRPr="00EC1DE5">
        <w:t>17)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</w:pPr>
      <w:r w:rsidRPr="00EC1DE5">
        <w:t xml:space="preserve">18) количество контрольных (надзорных) мероприятий, проведенных с грубым нарушением требований к организации и осуществлению </w:t>
      </w:r>
      <w:r w:rsidRPr="00EC1DE5">
        <w:lastRenderedPageBreak/>
        <w:t xml:space="preserve">государственного контроля и результаты которых были признаны недействительными и (или) отменены, за отчетный период. </w:t>
      </w:r>
    </w:p>
    <w:p w:rsidR="00EC1DE5" w:rsidRPr="00EC1DE5" w:rsidRDefault="00EC1DE5" w:rsidP="00EC1DE5">
      <w:pPr>
        <w:pStyle w:val="a5"/>
        <w:numPr>
          <w:ilvl w:val="0"/>
          <w:numId w:val="1"/>
        </w:numPr>
        <w:spacing w:before="100" w:beforeAutospacing="1"/>
      </w:pPr>
    </w:p>
    <w:p w:rsidR="003A5C36" w:rsidRDefault="003A5C36" w:rsidP="003A5C36">
      <w:pPr>
        <w:pStyle w:val="a5"/>
        <w:numPr>
          <w:ilvl w:val="0"/>
          <w:numId w:val="1"/>
        </w:numPr>
      </w:pPr>
    </w:p>
    <w:p w:rsidR="00A561A8" w:rsidRPr="009A4CCA" w:rsidRDefault="00A561A8" w:rsidP="00A561A8">
      <w:pPr>
        <w:suppressAutoHyphens/>
        <w:jc w:val="center"/>
        <w:rPr>
          <w:b/>
          <w:bCs/>
          <w:lang w:val="en-US"/>
        </w:rPr>
      </w:pPr>
      <w:r>
        <w:rPr>
          <w:b/>
          <w:noProof/>
        </w:rPr>
        <w:drawing>
          <wp:inline distT="0" distB="0" distL="0" distR="0" wp14:anchorId="74E9208A" wp14:editId="2E924EF0">
            <wp:extent cx="57150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1A8" w:rsidRPr="00FC7DB4" w:rsidRDefault="00A561A8" w:rsidP="00A561A8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FC7DB4">
        <w:rPr>
          <w:b/>
          <w:bCs/>
          <w:sz w:val="28"/>
          <w:szCs w:val="28"/>
        </w:rPr>
        <w:t>МУРИНСКИЙ СЕЛЬСКИЙ СОВЕТ ДЕПУТАТОВ</w:t>
      </w:r>
    </w:p>
    <w:p w:rsidR="00A561A8" w:rsidRPr="00FC7DB4" w:rsidRDefault="00A561A8" w:rsidP="00A561A8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FC7DB4">
        <w:rPr>
          <w:b/>
          <w:bCs/>
          <w:sz w:val="28"/>
          <w:szCs w:val="28"/>
        </w:rPr>
        <w:t>КУРАГИНСКОГО РАЙОНА</w:t>
      </w:r>
    </w:p>
    <w:p w:rsidR="00A561A8" w:rsidRPr="00FC7DB4" w:rsidRDefault="00A561A8" w:rsidP="00A561A8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FC7DB4">
        <w:rPr>
          <w:b/>
          <w:bCs/>
          <w:sz w:val="28"/>
          <w:szCs w:val="28"/>
        </w:rPr>
        <w:t>КРАСНОЯРСКОГО КРАЯ</w:t>
      </w:r>
    </w:p>
    <w:p w:rsidR="00A561A8" w:rsidRPr="00FC7DB4" w:rsidRDefault="00A561A8" w:rsidP="00A561A8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A561A8" w:rsidRPr="00FC7DB4" w:rsidRDefault="00A561A8" w:rsidP="00A561A8">
      <w:pPr>
        <w:ind w:firstLine="709"/>
        <w:contextualSpacing/>
        <w:jc w:val="center"/>
        <w:rPr>
          <w:b/>
          <w:sz w:val="28"/>
          <w:szCs w:val="28"/>
        </w:rPr>
      </w:pPr>
      <w:r w:rsidRPr="00FC7DB4">
        <w:rPr>
          <w:b/>
          <w:sz w:val="28"/>
          <w:szCs w:val="28"/>
        </w:rPr>
        <w:t>РЕШЕНИЕ</w:t>
      </w:r>
    </w:p>
    <w:p w:rsidR="00A561A8" w:rsidRPr="00C231F3" w:rsidRDefault="00A561A8" w:rsidP="00A561A8">
      <w:pPr>
        <w:ind w:firstLine="709"/>
        <w:contextualSpacing/>
        <w:jc w:val="both"/>
        <w:rPr>
          <w:rFonts w:ascii="Arial" w:hAnsi="Arial" w:cs="Arial"/>
          <w:b/>
        </w:rPr>
      </w:pPr>
    </w:p>
    <w:p w:rsidR="00A561A8" w:rsidRPr="0046425B" w:rsidRDefault="00A561A8" w:rsidP="00A561A8">
      <w:pPr>
        <w:jc w:val="both"/>
        <w:rPr>
          <w:b/>
          <w:sz w:val="28"/>
          <w:szCs w:val="28"/>
        </w:rPr>
      </w:pPr>
      <w:r w:rsidRPr="0046425B">
        <w:rPr>
          <w:b/>
          <w:sz w:val="28"/>
          <w:szCs w:val="28"/>
        </w:rPr>
        <w:t xml:space="preserve">24.04.2025      </w:t>
      </w:r>
      <w:r w:rsidRPr="0046425B">
        <w:rPr>
          <w:b/>
          <w:sz w:val="28"/>
          <w:szCs w:val="28"/>
        </w:rPr>
        <w:tab/>
        <w:t xml:space="preserve">                             </w:t>
      </w:r>
      <w:r>
        <w:rPr>
          <w:b/>
          <w:sz w:val="28"/>
          <w:szCs w:val="28"/>
        </w:rPr>
        <w:t xml:space="preserve">   </w:t>
      </w:r>
      <w:r w:rsidRPr="0046425B">
        <w:rPr>
          <w:b/>
          <w:sz w:val="28"/>
          <w:szCs w:val="28"/>
        </w:rPr>
        <w:t>с. Мурино</w:t>
      </w:r>
      <w:r w:rsidRPr="0046425B">
        <w:rPr>
          <w:b/>
          <w:sz w:val="28"/>
          <w:szCs w:val="28"/>
        </w:rPr>
        <w:tab/>
      </w:r>
      <w:r w:rsidRPr="0046425B"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 xml:space="preserve">  </w:t>
      </w:r>
      <w:r w:rsidRPr="0046425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46425B">
        <w:rPr>
          <w:b/>
          <w:sz w:val="28"/>
          <w:szCs w:val="28"/>
        </w:rPr>
        <w:t>№ 49-229-р</w:t>
      </w:r>
    </w:p>
    <w:p w:rsidR="00A561A8" w:rsidRPr="00C231F3" w:rsidRDefault="00A561A8" w:rsidP="00A561A8">
      <w:pPr>
        <w:ind w:firstLine="709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</w:p>
    <w:p w:rsidR="00A561A8" w:rsidRDefault="00A561A8" w:rsidP="00A561A8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561A8" w:rsidRPr="00B34E0B" w:rsidRDefault="00A561A8" w:rsidP="00A561A8">
      <w:pPr>
        <w:ind w:firstLine="709"/>
        <w:jc w:val="both"/>
        <w:rPr>
          <w:color w:val="000000"/>
          <w:sz w:val="28"/>
          <w:szCs w:val="28"/>
        </w:rPr>
      </w:pPr>
      <w:r w:rsidRPr="00B34E0B">
        <w:rPr>
          <w:b/>
          <w:color w:val="000000"/>
          <w:sz w:val="28"/>
          <w:szCs w:val="28"/>
          <w:shd w:val="clear" w:color="auto" w:fill="FFFFFF"/>
        </w:rPr>
        <w:t>О внесении изменений  и дополнений в решение Муринского сельского Совета депутатов Курагинского района Красноярского края  от 26.11.2021 № 13-80-р</w:t>
      </w:r>
      <w:r w:rsidRPr="00B34E0B">
        <w:rPr>
          <w:b/>
          <w:bCs/>
          <w:color w:val="000000"/>
          <w:sz w:val="28"/>
          <w:szCs w:val="28"/>
        </w:rPr>
        <w:t xml:space="preserve"> «Об утверждении Положения о муниципальном жилищном контроле»</w:t>
      </w:r>
    </w:p>
    <w:p w:rsidR="00A561A8" w:rsidRDefault="00A561A8" w:rsidP="00A561A8">
      <w:pPr>
        <w:ind w:firstLine="709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</w:p>
    <w:p w:rsidR="00A561A8" w:rsidRDefault="00A561A8" w:rsidP="00A561A8">
      <w:pPr>
        <w:ind w:firstLine="709"/>
        <w:contextualSpacing/>
        <w:jc w:val="both"/>
        <w:rPr>
          <w:rFonts w:ascii="Arial" w:hAnsi="Arial" w:cs="Arial"/>
          <w:color w:val="000000"/>
        </w:rPr>
      </w:pPr>
    </w:p>
    <w:p w:rsidR="00A561A8" w:rsidRPr="00677E12" w:rsidRDefault="00A561A8" w:rsidP="00A561A8">
      <w:pPr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677E12">
        <w:rPr>
          <w:color w:val="000000"/>
          <w:sz w:val="28"/>
          <w:szCs w:val="28"/>
        </w:rPr>
        <w:t>В соответствии с Федеральным законом </w:t>
      </w:r>
      <w:hyperlink r:id="rId21" w:tgtFrame="_blank" w:history="1">
        <w:r w:rsidRPr="00677E12">
          <w:rPr>
            <w:color w:val="0000FF"/>
            <w:sz w:val="28"/>
            <w:szCs w:val="28"/>
          </w:rPr>
          <w:t>от 06.10.2003 № 131-ФЗ</w:t>
        </w:r>
      </w:hyperlink>
      <w:r w:rsidRPr="00677E12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пунктом 4 части 2 статьи 3, статьей 6 Федерального закона </w:t>
      </w:r>
      <w:hyperlink r:id="rId22" w:tgtFrame="_blank" w:history="1">
        <w:r w:rsidRPr="00677E12">
          <w:rPr>
            <w:color w:val="0000FF"/>
            <w:sz w:val="28"/>
            <w:szCs w:val="28"/>
          </w:rPr>
          <w:t>от 31.07.2020 № 248-ФЗ</w:t>
        </w:r>
      </w:hyperlink>
      <w:r w:rsidRPr="00677E12">
        <w:rPr>
          <w:color w:val="000000"/>
          <w:sz w:val="28"/>
          <w:szCs w:val="28"/>
        </w:rPr>
        <w:t> «О государственном контроле (надзоре) и муниципальном контроле в Российской Федерации», </w:t>
      </w:r>
      <w:hyperlink r:id="rId23" w:tgtFrame="_blank" w:history="1">
        <w:r w:rsidRPr="00677E12">
          <w:rPr>
            <w:color w:val="0000FF"/>
            <w:sz w:val="28"/>
            <w:szCs w:val="28"/>
          </w:rPr>
          <w:t>Жилищным кодексом Российской Федерации</w:t>
        </w:r>
      </w:hyperlink>
      <w:r w:rsidRPr="00677E12">
        <w:rPr>
          <w:color w:val="000000"/>
          <w:sz w:val="28"/>
          <w:szCs w:val="28"/>
        </w:rPr>
        <w:t>, руководствуясь </w:t>
      </w:r>
      <w:hyperlink r:id="rId24" w:tgtFrame="_blank" w:history="1">
        <w:r w:rsidRPr="00677E12">
          <w:rPr>
            <w:color w:val="0000FF"/>
            <w:sz w:val="28"/>
            <w:szCs w:val="28"/>
          </w:rPr>
          <w:t>Уставом муниципального образования Муринский сельсовет</w:t>
        </w:r>
      </w:hyperlink>
      <w:r w:rsidRPr="00677E12">
        <w:rPr>
          <w:color w:val="000000"/>
          <w:sz w:val="28"/>
          <w:szCs w:val="28"/>
        </w:rPr>
        <w:t>, Муринский сельский Совет депутатов</w:t>
      </w:r>
      <w:r w:rsidRPr="00677E12">
        <w:rPr>
          <w:color w:val="000000"/>
          <w:sz w:val="28"/>
          <w:szCs w:val="28"/>
          <w:shd w:val="clear" w:color="auto" w:fill="FFFFFF"/>
        </w:rPr>
        <w:t>,</w:t>
      </w:r>
      <w:r w:rsidRPr="00677E12">
        <w:rPr>
          <w:sz w:val="28"/>
          <w:szCs w:val="28"/>
          <w:shd w:val="clear" w:color="auto" w:fill="FFFFFF"/>
        </w:rPr>
        <w:t xml:space="preserve"> </w:t>
      </w:r>
      <w:r w:rsidRPr="00677E12">
        <w:rPr>
          <w:b/>
          <w:color w:val="000000"/>
          <w:sz w:val="28"/>
          <w:szCs w:val="28"/>
        </w:rPr>
        <w:t>РЕШИЛ</w:t>
      </w:r>
      <w:r w:rsidRPr="00677E12">
        <w:rPr>
          <w:b/>
          <w:sz w:val="28"/>
          <w:szCs w:val="28"/>
        </w:rPr>
        <w:t>:</w:t>
      </w:r>
      <w:proofErr w:type="gramEnd"/>
    </w:p>
    <w:p w:rsidR="00A561A8" w:rsidRPr="00DB76F3" w:rsidRDefault="00A561A8" w:rsidP="00A561A8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A561A8" w:rsidRPr="00B34E0B" w:rsidRDefault="00A561A8" w:rsidP="00A561A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B76F3">
        <w:rPr>
          <w:color w:val="000000"/>
          <w:sz w:val="28"/>
          <w:szCs w:val="28"/>
          <w:shd w:val="clear" w:color="auto" w:fill="FFFFFF"/>
        </w:rPr>
        <w:t xml:space="preserve">1. </w:t>
      </w:r>
      <w:r w:rsidRPr="00B34E0B">
        <w:rPr>
          <w:color w:val="000000"/>
          <w:sz w:val="28"/>
          <w:szCs w:val="28"/>
          <w:shd w:val="clear" w:color="auto" w:fill="FFFFFF"/>
        </w:rPr>
        <w:t>Внести в решение Муринского сельского Совета депутатов Курагинского района Красноярского края  от 26.11.2021 № 13-80-р</w:t>
      </w:r>
      <w:r w:rsidRPr="00B34E0B">
        <w:rPr>
          <w:bCs/>
          <w:color w:val="000000"/>
          <w:sz w:val="28"/>
          <w:szCs w:val="28"/>
        </w:rPr>
        <w:t xml:space="preserve"> «Об утверждении Положения о муниципальном жилищном контроле» </w:t>
      </w:r>
      <w:r>
        <w:rPr>
          <w:color w:val="000000"/>
          <w:sz w:val="28"/>
          <w:szCs w:val="28"/>
        </w:rPr>
        <w:t>(далее Положение)</w:t>
      </w:r>
      <w:r w:rsidRPr="00902E98">
        <w:rPr>
          <w:color w:val="000000"/>
          <w:sz w:val="28"/>
          <w:szCs w:val="28"/>
        </w:rPr>
        <w:t xml:space="preserve"> </w:t>
      </w:r>
      <w:r w:rsidRPr="00B34E0B">
        <w:rPr>
          <w:color w:val="000000"/>
          <w:sz w:val="28"/>
          <w:szCs w:val="28"/>
        </w:rPr>
        <w:t>следующие изменения:</w:t>
      </w:r>
    </w:p>
    <w:p w:rsidR="00A561A8" w:rsidRDefault="00A561A8" w:rsidP="00A561A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15 дополнить  подпунктом 15.1 следующего содержания:</w:t>
      </w:r>
    </w:p>
    <w:p w:rsidR="00A561A8" w:rsidRPr="00231732" w:rsidRDefault="00A561A8" w:rsidP="00A561A8">
      <w:pPr>
        <w:ind w:firstLine="709"/>
        <w:contextualSpacing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«15.1. </w:t>
      </w:r>
      <w:r w:rsidRPr="00231732">
        <w:rPr>
          <w:color w:val="212529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561A8" w:rsidRPr="00231732" w:rsidRDefault="00A561A8" w:rsidP="00A561A8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color w:val="212529"/>
          <w:sz w:val="28"/>
          <w:szCs w:val="28"/>
        </w:rPr>
      </w:pPr>
      <w:proofErr w:type="gramStart"/>
      <w:r w:rsidRPr="00231732">
        <w:rPr>
          <w:color w:val="212529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</w:t>
      </w:r>
      <w:r w:rsidRPr="00231732">
        <w:rPr>
          <w:color w:val="212529"/>
          <w:sz w:val="28"/>
          <w:szCs w:val="28"/>
        </w:rPr>
        <w:lastRenderedPageBreak/>
        <w:t>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231732">
        <w:rPr>
          <w:color w:val="212529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561A8" w:rsidRPr="00231732" w:rsidRDefault="00A561A8" w:rsidP="00A561A8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231732">
        <w:rPr>
          <w:color w:val="212529"/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A561A8" w:rsidRDefault="00A561A8" w:rsidP="00A561A8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231732">
        <w:rPr>
          <w:color w:val="212529"/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</w:t>
      </w:r>
      <w:r w:rsidRPr="00231732">
        <w:rPr>
          <w:sz w:val="28"/>
          <w:szCs w:val="28"/>
        </w:rPr>
        <w:t>соответствии с </w:t>
      </w:r>
      <w:hyperlink r:id="rId25" w:anchor="101356" w:history="1">
        <w:r w:rsidRPr="00231732">
          <w:rPr>
            <w:rStyle w:val="ad"/>
            <w:sz w:val="28"/>
            <w:szCs w:val="28"/>
          </w:rPr>
          <w:t>частями 6</w:t>
        </w:r>
      </w:hyperlink>
      <w:r w:rsidRPr="00231732">
        <w:rPr>
          <w:sz w:val="28"/>
          <w:szCs w:val="28"/>
        </w:rPr>
        <w:t> и </w:t>
      </w:r>
      <w:hyperlink r:id="rId26" w:anchor="101357" w:history="1">
        <w:r w:rsidRPr="00231732">
          <w:rPr>
            <w:rStyle w:val="ad"/>
            <w:sz w:val="28"/>
            <w:szCs w:val="28"/>
          </w:rPr>
          <w:t>7 статьи 48</w:t>
        </w:r>
      </w:hyperlink>
      <w:r w:rsidRPr="00231732">
        <w:rPr>
          <w:sz w:val="28"/>
          <w:szCs w:val="28"/>
        </w:rPr>
        <w:t> 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561A8" w:rsidRPr="00902E98" w:rsidRDefault="00A561A8" w:rsidP="00A561A8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02E98">
        <w:rPr>
          <w:sz w:val="28"/>
          <w:szCs w:val="28"/>
        </w:rPr>
        <w:t>Обязательный профилактический визит проводится в соответствии со статьей 52.1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561A8" w:rsidRPr="00902E98" w:rsidRDefault="00A561A8" w:rsidP="00A561A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02E98">
        <w:rPr>
          <w:sz w:val="28"/>
          <w:szCs w:val="28"/>
        </w:rPr>
        <w:t>Профилактический визит по инициативе контролируемого лица проводится в соответствии со статьей 52.2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902E98">
        <w:rPr>
          <w:sz w:val="28"/>
          <w:szCs w:val="28"/>
        </w:rPr>
        <w:t>.»</w:t>
      </w:r>
      <w:proofErr w:type="gramEnd"/>
    </w:p>
    <w:p w:rsidR="00A561A8" w:rsidRPr="00677E12" w:rsidRDefault="00A561A8" w:rsidP="00A561A8">
      <w:pPr>
        <w:ind w:firstLine="709"/>
        <w:jc w:val="both"/>
        <w:rPr>
          <w:bCs/>
          <w:color w:val="000000"/>
          <w:sz w:val="28"/>
          <w:szCs w:val="28"/>
        </w:rPr>
      </w:pPr>
      <w:r w:rsidRPr="00677E12">
        <w:rPr>
          <w:color w:val="000000"/>
          <w:sz w:val="28"/>
          <w:szCs w:val="28"/>
        </w:rPr>
        <w:t>1.2 Пункт 5.6. раздела 5 «</w:t>
      </w:r>
      <w:r w:rsidRPr="00677E12">
        <w:rPr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  жилищный  контроль» изложить в следующей редакции:</w:t>
      </w:r>
    </w:p>
    <w:p w:rsidR="00A561A8" w:rsidRPr="00677E12" w:rsidRDefault="00A561A8" w:rsidP="00A561A8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77E12">
        <w:rPr>
          <w:bCs/>
          <w:color w:val="000000"/>
          <w:sz w:val="28"/>
          <w:szCs w:val="28"/>
        </w:rPr>
        <w:t xml:space="preserve"> </w:t>
      </w:r>
      <w:r w:rsidRPr="00677E12">
        <w:rPr>
          <w:sz w:val="28"/>
          <w:szCs w:val="28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A561A8" w:rsidRPr="00677E12" w:rsidRDefault="00A561A8" w:rsidP="00A561A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77E12">
        <w:rPr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 w:rsidRPr="00677E12">
        <w:rPr>
          <w:sz w:val="28"/>
          <w:szCs w:val="28"/>
        </w:rPr>
        <w:t>.»</w:t>
      </w:r>
      <w:proofErr w:type="gramEnd"/>
    </w:p>
    <w:p w:rsidR="00A561A8" w:rsidRPr="009A5372" w:rsidRDefault="00A561A8" w:rsidP="00A561A8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zh-CN"/>
        </w:rPr>
        <w:t>2</w:t>
      </w:r>
      <w:r w:rsidRPr="009A5372">
        <w:rPr>
          <w:sz w:val="28"/>
          <w:szCs w:val="28"/>
          <w:lang w:eastAsia="zh-CN"/>
        </w:rPr>
        <w:t xml:space="preserve">. </w:t>
      </w:r>
      <w:proofErr w:type="gramStart"/>
      <w:r w:rsidRPr="009A5372">
        <w:rPr>
          <w:sz w:val="28"/>
          <w:szCs w:val="28"/>
          <w:lang w:eastAsia="ar-SA"/>
        </w:rPr>
        <w:t>Контроль за</w:t>
      </w:r>
      <w:proofErr w:type="gramEnd"/>
      <w:r w:rsidRPr="009A5372">
        <w:rPr>
          <w:sz w:val="28"/>
          <w:szCs w:val="28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A561A8" w:rsidRPr="009A5372" w:rsidRDefault="00A561A8" w:rsidP="00A56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5372">
        <w:rPr>
          <w:sz w:val="28"/>
          <w:szCs w:val="28"/>
        </w:rPr>
        <w:t>. Решение вступает в силу со дня опубликования в газете  «Муринский вестник».</w:t>
      </w:r>
    </w:p>
    <w:p w:rsidR="00A561A8" w:rsidRPr="00D90B80" w:rsidRDefault="00A561A8" w:rsidP="00A561A8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4</w:t>
      </w:r>
      <w:r w:rsidRPr="009A5372">
        <w:rPr>
          <w:sz w:val="28"/>
          <w:szCs w:val="28"/>
          <w:lang w:eastAsia="zh-CN"/>
        </w:rPr>
        <w:t xml:space="preserve">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A561A8" w:rsidRPr="00DB76F3" w:rsidRDefault="00A561A8" w:rsidP="00A561A8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4357"/>
      </w:tblGrid>
      <w:tr w:rsidR="00A561A8" w:rsidRPr="00DB76F3" w:rsidTr="00536D4A">
        <w:tc>
          <w:tcPr>
            <w:tcW w:w="5280" w:type="dxa"/>
          </w:tcPr>
          <w:p w:rsidR="00A561A8" w:rsidRPr="00DB76F3" w:rsidRDefault="00A561A8" w:rsidP="00126A77">
            <w:pPr>
              <w:pStyle w:val="a9"/>
              <w:ind w:firstLine="709"/>
              <w:contextualSpacing/>
              <w:jc w:val="both"/>
              <w:rPr>
                <w:szCs w:val="28"/>
              </w:rPr>
            </w:pPr>
            <w:r w:rsidRPr="00DB76F3">
              <w:rPr>
                <w:szCs w:val="28"/>
              </w:rPr>
              <w:t xml:space="preserve">Председатель </w:t>
            </w:r>
            <w:proofErr w:type="gramStart"/>
            <w:r w:rsidRPr="00DB76F3">
              <w:rPr>
                <w:szCs w:val="28"/>
              </w:rPr>
              <w:t>сельского</w:t>
            </w:r>
            <w:proofErr w:type="gramEnd"/>
            <w:r w:rsidRPr="00DB76F3">
              <w:rPr>
                <w:szCs w:val="28"/>
              </w:rPr>
              <w:t xml:space="preserve"> </w:t>
            </w:r>
          </w:p>
          <w:p w:rsidR="00A561A8" w:rsidRPr="00DB76F3" w:rsidRDefault="00A561A8" w:rsidP="00126A77">
            <w:pPr>
              <w:pStyle w:val="a9"/>
              <w:ind w:firstLine="709"/>
              <w:contextualSpacing/>
              <w:jc w:val="both"/>
              <w:rPr>
                <w:szCs w:val="28"/>
              </w:rPr>
            </w:pPr>
            <w:r w:rsidRPr="00DB76F3">
              <w:rPr>
                <w:szCs w:val="28"/>
              </w:rPr>
              <w:t>Совета депутатов</w:t>
            </w:r>
          </w:p>
          <w:p w:rsidR="00A561A8" w:rsidRPr="00DB76F3" w:rsidRDefault="00A561A8" w:rsidP="00126A77">
            <w:pPr>
              <w:pStyle w:val="a9"/>
              <w:ind w:firstLine="709"/>
              <w:contextualSpacing/>
              <w:jc w:val="both"/>
              <w:rPr>
                <w:szCs w:val="28"/>
              </w:rPr>
            </w:pPr>
            <w:r w:rsidRPr="00DB76F3">
              <w:rPr>
                <w:szCs w:val="28"/>
              </w:rPr>
              <w:t>_____________ С.Г. Ровных</w:t>
            </w:r>
          </w:p>
        </w:tc>
        <w:tc>
          <w:tcPr>
            <w:tcW w:w="4357" w:type="dxa"/>
          </w:tcPr>
          <w:p w:rsidR="00A561A8" w:rsidRPr="00DB76F3" w:rsidRDefault="00A561A8" w:rsidP="00126A77">
            <w:pPr>
              <w:pStyle w:val="a9"/>
              <w:ind w:firstLine="709"/>
              <w:contextualSpacing/>
              <w:jc w:val="both"/>
              <w:rPr>
                <w:szCs w:val="28"/>
              </w:rPr>
            </w:pPr>
            <w:r w:rsidRPr="00DB76F3">
              <w:rPr>
                <w:szCs w:val="28"/>
              </w:rPr>
              <w:t xml:space="preserve">Глава  Муринского </w:t>
            </w:r>
          </w:p>
          <w:p w:rsidR="00A561A8" w:rsidRPr="00DB76F3" w:rsidRDefault="00A561A8" w:rsidP="00126A77">
            <w:pPr>
              <w:pStyle w:val="a9"/>
              <w:ind w:firstLine="709"/>
              <w:contextualSpacing/>
              <w:jc w:val="both"/>
              <w:rPr>
                <w:szCs w:val="28"/>
              </w:rPr>
            </w:pPr>
            <w:r w:rsidRPr="00DB76F3">
              <w:rPr>
                <w:szCs w:val="28"/>
              </w:rPr>
              <w:t>сельсовета</w:t>
            </w:r>
          </w:p>
          <w:p w:rsidR="00A561A8" w:rsidRPr="00DB76F3" w:rsidRDefault="00A561A8" w:rsidP="00126A77">
            <w:pPr>
              <w:pStyle w:val="a9"/>
              <w:ind w:firstLine="709"/>
              <w:contextualSpacing/>
              <w:jc w:val="both"/>
              <w:rPr>
                <w:szCs w:val="28"/>
              </w:rPr>
            </w:pPr>
            <w:r w:rsidRPr="00DB76F3">
              <w:rPr>
                <w:szCs w:val="28"/>
              </w:rPr>
              <w:t>_______ Е.В. Вазисова</w:t>
            </w:r>
          </w:p>
        </w:tc>
      </w:tr>
    </w:tbl>
    <w:p w:rsidR="00536D4A" w:rsidRDefault="00536D4A" w:rsidP="004D2606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4"/>
          <w:szCs w:val="24"/>
        </w:rPr>
      </w:pPr>
    </w:p>
    <w:p w:rsidR="00536D4A" w:rsidRDefault="00536D4A" w:rsidP="004D2606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4"/>
          <w:szCs w:val="24"/>
        </w:rPr>
      </w:pPr>
    </w:p>
    <w:p w:rsidR="004D2606" w:rsidRPr="00D03AD4" w:rsidRDefault="00075651" w:rsidP="004D2606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4"/>
          <w:szCs w:val="24"/>
        </w:rPr>
      </w:pPr>
      <w:bookmarkStart w:id="3" w:name="_GoBack"/>
      <w:bookmarkEnd w:id="3"/>
      <w:r>
        <w:rPr>
          <w:b/>
          <w:sz w:val="24"/>
          <w:szCs w:val="24"/>
        </w:rPr>
        <w:t xml:space="preserve">Двадцать четвертое апреля две тысячи двадцать </w:t>
      </w:r>
      <w:r w:rsidR="00B25FA9" w:rsidRPr="00D03AD4">
        <w:rPr>
          <w:b/>
          <w:sz w:val="24"/>
          <w:szCs w:val="24"/>
        </w:rPr>
        <w:t>пятого</w:t>
      </w:r>
      <w:r w:rsidR="00E64CD9" w:rsidRPr="00D03AD4">
        <w:rPr>
          <w:b/>
          <w:sz w:val="24"/>
          <w:szCs w:val="24"/>
        </w:rPr>
        <w:t xml:space="preserve"> </w:t>
      </w:r>
      <w:r w:rsidR="004D2606" w:rsidRPr="00D03AD4">
        <w:rPr>
          <w:b/>
          <w:sz w:val="24"/>
          <w:szCs w:val="24"/>
        </w:rPr>
        <w:t>года.</w:t>
      </w:r>
    </w:p>
    <w:p w:rsidR="004D2606" w:rsidRPr="00D03AD4" w:rsidRDefault="004D2606" w:rsidP="004D2606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03AD4">
        <w:rPr>
          <w:b/>
          <w:sz w:val="24"/>
          <w:szCs w:val="24"/>
        </w:rPr>
        <w:t>Адрес: 662927, Красноярский край, Курагинский район, с. Мурино, ул. Ленина, 33А.</w:t>
      </w:r>
    </w:p>
    <w:p w:rsidR="008D484B" w:rsidRPr="00D03AD4" w:rsidRDefault="004D2606" w:rsidP="00A561A8">
      <w:pPr>
        <w:pStyle w:val="a5"/>
        <w:numPr>
          <w:ilvl w:val="0"/>
          <w:numId w:val="1"/>
        </w:numPr>
        <w:jc w:val="center"/>
      </w:pPr>
      <w:r w:rsidRPr="00A561A8">
        <w:rPr>
          <w:b/>
          <w:sz w:val="24"/>
          <w:szCs w:val="24"/>
        </w:rPr>
        <w:t>Газета выходит ежемесячно. Распространяется бесплатно.</w:t>
      </w:r>
    </w:p>
    <w:sectPr w:rsidR="008D484B" w:rsidRPr="00D0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42E" w:rsidRDefault="00D6742E" w:rsidP="00CC6BFA">
      <w:r>
        <w:separator/>
      </w:r>
    </w:p>
  </w:endnote>
  <w:endnote w:type="continuationSeparator" w:id="0">
    <w:p w:rsidR="00D6742E" w:rsidRDefault="00D6742E" w:rsidP="00CC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42E" w:rsidRDefault="00D6742E" w:rsidP="00CC6BFA">
      <w:r>
        <w:separator/>
      </w:r>
    </w:p>
  </w:footnote>
  <w:footnote w:type="continuationSeparator" w:id="0">
    <w:p w:rsidR="00D6742E" w:rsidRDefault="00D6742E" w:rsidP="00CC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B7CDD"/>
    <w:multiLevelType w:val="hybridMultilevel"/>
    <w:tmpl w:val="921CB156"/>
    <w:lvl w:ilvl="0" w:tplc="FAA66AF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0D495C4A"/>
    <w:multiLevelType w:val="hybridMultilevel"/>
    <w:tmpl w:val="8020BDAE"/>
    <w:lvl w:ilvl="0" w:tplc="AF7A61E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15EC1"/>
    <w:multiLevelType w:val="hybridMultilevel"/>
    <w:tmpl w:val="9B42D088"/>
    <w:lvl w:ilvl="0" w:tplc="ABDC82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C5145"/>
    <w:multiLevelType w:val="hybridMultilevel"/>
    <w:tmpl w:val="05747FC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547288"/>
    <w:multiLevelType w:val="multilevel"/>
    <w:tmpl w:val="22A6B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232BF3"/>
    <w:multiLevelType w:val="multilevel"/>
    <w:tmpl w:val="A7C24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1D0451"/>
    <w:multiLevelType w:val="hybridMultilevel"/>
    <w:tmpl w:val="32E4C9DC"/>
    <w:lvl w:ilvl="0" w:tplc="24AC2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437CAB"/>
    <w:multiLevelType w:val="hybridMultilevel"/>
    <w:tmpl w:val="8970EEAE"/>
    <w:lvl w:ilvl="0" w:tplc="45DA1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D567A08"/>
    <w:multiLevelType w:val="multilevel"/>
    <w:tmpl w:val="9B86F7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9C0783"/>
    <w:multiLevelType w:val="multilevel"/>
    <w:tmpl w:val="AE742D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CF53FE"/>
    <w:multiLevelType w:val="hybridMultilevel"/>
    <w:tmpl w:val="D8EEA93E"/>
    <w:lvl w:ilvl="0" w:tplc="B9104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6EEF209B"/>
    <w:multiLevelType w:val="multilevel"/>
    <w:tmpl w:val="15EA1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96568E"/>
    <w:multiLevelType w:val="multilevel"/>
    <w:tmpl w:val="7574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513C9B"/>
    <w:multiLevelType w:val="multilevel"/>
    <w:tmpl w:val="6BE0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A41584"/>
    <w:multiLevelType w:val="multilevel"/>
    <w:tmpl w:val="4366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8"/>
  </w:num>
  <w:num w:numId="5">
    <w:abstractNumId w:val="9"/>
  </w:num>
  <w:num w:numId="6">
    <w:abstractNumId w:val="7"/>
  </w:num>
  <w:num w:numId="7">
    <w:abstractNumId w:val="15"/>
  </w:num>
  <w:num w:numId="8">
    <w:abstractNumId w:val="12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75651"/>
    <w:rsid w:val="000A4164"/>
    <w:rsid w:val="000A65C4"/>
    <w:rsid w:val="000B5101"/>
    <w:rsid w:val="000C4D7C"/>
    <w:rsid w:val="000F16C3"/>
    <w:rsid w:val="001520E7"/>
    <w:rsid w:val="001B6BDC"/>
    <w:rsid w:val="001F05E3"/>
    <w:rsid w:val="001F5A44"/>
    <w:rsid w:val="00201710"/>
    <w:rsid w:val="00207180"/>
    <w:rsid w:val="002327D8"/>
    <w:rsid w:val="00232FA2"/>
    <w:rsid w:val="002476CD"/>
    <w:rsid w:val="00262DFF"/>
    <w:rsid w:val="002C2EDD"/>
    <w:rsid w:val="002F7FDC"/>
    <w:rsid w:val="00316D54"/>
    <w:rsid w:val="0032426F"/>
    <w:rsid w:val="003A5C36"/>
    <w:rsid w:val="003D7D0F"/>
    <w:rsid w:val="003F2BFF"/>
    <w:rsid w:val="004570B5"/>
    <w:rsid w:val="004D2606"/>
    <w:rsid w:val="00501947"/>
    <w:rsid w:val="00536D4A"/>
    <w:rsid w:val="005B1BC8"/>
    <w:rsid w:val="005C14D6"/>
    <w:rsid w:val="005D03E0"/>
    <w:rsid w:val="006578AC"/>
    <w:rsid w:val="00696C4D"/>
    <w:rsid w:val="006A0DBD"/>
    <w:rsid w:val="006A4201"/>
    <w:rsid w:val="006C039D"/>
    <w:rsid w:val="00754B4E"/>
    <w:rsid w:val="00767C1F"/>
    <w:rsid w:val="007801E8"/>
    <w:rsid w:val="00793865"/>
    <w:rsid w:val="00795DCB"/>
    <w:rsid w:val="007D3A7A"/>
    <w:rsid w:val="007D3ADD"/>
    <w:rsid w:val="007E473E"/>
    <w:rsid w:val="008109C0"/>
    <w:rsid w:val="00817AFF"/>
    <w:rsid w:val="008430EA"/>
    <w:rsid w:val="008D484B"/>
    <w:rsid w:val="00941553"/>
    <w:rsid w:val="00941BC6"/>
    <w:rsid w:val="00941F4A"/>
    <w:rsid w:val="009552B8"/>
    <w:rsid w:val="00966FF7"/>
    <w:rsid w:val="0097458B"/>
    <w:rsid w:val="00976353"/>
    <w:rsid w:val="009A2AEB"/>
    <w:rsid w:val="009C0B1C"/>
    <w:rsid w:val="00A226E4"/>
    <w:rsid w:val="00A3262B"/>
    <w:rsid w:val="00A561A8"/>
    <w:rsid w:val="00A626AF"/>
    <w:rsid w:val="00AF7CEB"/>
    <w:rsid w:val="00B0261B"/>
    <w:rsid w:val="00B25FA9"/>
    <w:rsid w:val="00B64D7F"/>
    <w:rsid w:val="00B90708"/>
    <w:rsid w:val="00C07D19"/>
    <w:rsid w:val="00C231BF"/>
    <w:rsid w:val="00C52890"/>
    <w:rsid w:val="00C57C4F"/>
    <w:rsid w:val="00C65BD6"/>
    <w:rsid w:val="00CC6BFA"/>
    <w:rsid w:val="00CE4A0B"/>
    <w:rsid w:val="00D03AD4"/>
    <w:rsid w:val="00D26A5D"/>
    <w:rsid w:val="00D6742E"/>
    <w:rsid w:val="00D81B25"/>
    <w:rsid w:val="00D82092"/>
    <w:rsid w:val="00DA5308"/>
    <w:rsid w:val="00DC2635"/>
    <w:rsid w:val="00DD7D8A"/>
    <w:rsid w:val="00E11D16"/>
    <w:rsid w:val="00E13805"/>
    <w:rsid w:val="00E23C79"/>
    <w:rsid w:val="00E31C53"/>
    <w:rsid w:val="00E64CD9"/>
    <w:rsid w:val="00EC1DE5"/>
    <w:rsid w:val="00ED6998"/>
    <w:rsid w:val="00EF0DB1"/>
    <w:rsid w:val="00F04F96"/>
    <w:rsid w:val="00F33D8D"/>
    <w:rsid w:val="00F410FD"/>
    <w:rsid w:val="00F54090"/>
    <w:rsid w:val="00FA060A"/>
    <w:rsid w:val="00FA6C46"/>
    <w:rsid w:val="00FC14E3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64D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table" w:styleId="ac">
    <w:name w:val="Table Grid"/>
    <w:basedOn w:val="a1"/>
    <w:rsid w:val="00F33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232FA2"/>
  </w:style>
  <w:style w:type="paragraph" w:customStyle="1" w:styleId="11">
    <w:name w:val="Название1"/>
    <w:basedOn w:val="a"/>
    <w:rsid w:val="00232FA2"/>
    <w:pPr>
      <w:spacing w:before="100" w:beforeAutospacing="1" w:after="100" w:afterAutospacing="1"/>
    </w:pPr>
  </w:style>
  <w:style w:type="character" w:customStyle="1" w:styleId="21">
    <w:name w:val="Гиперссылка2"/>
    <w:basedOn w:val="a0"/>
    <w:rsid w:val="00232FA2"/>
  </w:style>
  <w:style w:type="character" w:styleId="ad">
    <w:name w:val="Hyperlink"/>
    <w:basedOn w:val="a0"/>
    <w:uiPriority w:val="99"/>
    <w:unhideWhenUsed/>
    <w:rsid w:val="00232FA2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59"/>
    <w:rsid w:val="001F0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3D7D0F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f">
    <w:name w:val="Основной текст Знак"/>
    <w:basedOn w:val="a0"/>
    <w:link w:val="ae"/>
    <w:rsid w:val="003D7D0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B64D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64D7F"/>
  </w:style>
  <w:style w:type="table" w:customStyle="1" w:styleId="22">
    <w:name w:val="Сетка таблицы2"/>
    <w:basedOn w:val="a1"/>
    <w:next w:val="ac"/>
    <w:rsid w:val="00B64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64D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B64D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f0">
    <w:name w:val="FollowedHyperlink"/>
    <w:uiPriority w:val="99"/>
    <w:unhideWhenUsed/>
    <w:rsid w:val="00B64D7F"/>
    <w:rPr>
      <w:color w:val="800080"/>
      <w:u w:val="single"/>
    </w:rPr>
  </w:style>
  <w:style w:type="paragraph" w:customStyle="1" w:styleId="xl65">
    <w:name w:val="xl65"/>
    <w:basedOn w:val="a"/>
    <w:rsid w:val="00B64D7F"/>
    <w:pPr>
      <w:spacing w:before="100" w:beforeAutospacing="1" w:after="100" w:afterAutospacing="1"/>
    </w:pPr>
  </w:style>
  <w:style w:type="paragraph" w:customStyle="1" w:styleId="xl66">
    <w:name w:val="xl66"/>
    <w:basedOn w:val="a"/>
    <w:rsid w:val="00B64D7F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4D7F"/>
    <w:pPr>
      <w:spacing w:before="100" w:beforeAutospacing="1" w:after="100" w:afterAutospacing="1"/>
    </w:pPr>
  </w:style>
  <w:style w:type="paragraph" w:customStyle="1" w:styleId="xl69">
    <w:name w:val="xl6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64D7F"/>
    <w:pPr>
      <w:spacing w:before="100" w:beforeAutospacing="1" w:after="100" w:afterAutospacing="1"/>
    </w:pPr>
  </w:style>
  <w:style w:type="paragraph" w:customStyle="1" w:styleId="xl72">
    <w:name w:val="xl72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64D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64D7F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64D7F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B64D7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64D7F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64D7F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64D7F"/>
    <w:pPr>
      <w:spacing w:before="100" w:beforeAutospacing="1" w:after="100" w:afterAutospacing="1"/>
      <w:jc w:val="center"/>
    </w:pPr>
  </w:style>
  <w:style w:type="paragraph" w:styleId="af1">
    <w:name w:val="header"/>
    <w:basedOn w:val="a"/>
    <w:link w:val="af2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C2635"/>
    <w:rPr>
      <w:b/>
      <w:bCs/>
    </w:rPr>
  </w:style>
  <w:style w:type="paragraph" w:customStyle="1" w:styleId="110">
    <w:name w:val="11"/>
    <w:basedOn w:val="a"/>
    <w:rsid w:val="006A0DBD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6A0DBD"/>
  </w:style>
  <w:style w:type="paragraph" w:customStyle="1" w:styleId="consplusnormal">
    <w:name w:val="consplusnormal"/>
    <w:basedOn w:val="a"/>
    <w:rsid w:val="006A0DBD"/>
    <w:pPr>
      <w:spacing w:before="100" w:beforeAutospacing="1" w:after="100" w:afterAutospacing="1"/>
    </w:pPr>
  </w:style>
  <w:style w:type="paragraph" w:customStyle="1" w:styleId="15">
    <w:name w:val="Нижний колонтитул1"/>
    <w:basedOn w:val="a"/>
    <w:rsid w:val="006A0DBD"/>
    <w:pPr>
      <w:spacing w:before="100" w:beforeAutospacing="1" w:after="100" w:afterAutospacing="1"/>
    </w:pPr>
  </w:style>
  <w:style w:type="character" w:customStyle="1" w:styleId="pagenumber">
    <w:name w:val="pagenumber"/>
    <w:basedOn w:val="a0"/>
    <w:rsid w:val="006A0DBD"/>
  </w:style>
  <w:style w:type="paragraph" w:customStyle="1" w:styleId="pboth">
    <w:name w:val="pboth"/>
    <w:basedOn w:val="a"/>
    <w:rsid w:val="00EC1D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64D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table" w:styleId="ac">
    <w:name w:val="Table Grid"/>
    <w:basedOn w:val="a1"/>
    <w:rsid w:val="00F33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232FA2"/>
  </w:style>
  <w:style w:type="paragraph" w:customStyle="1" w:styleId="11">
    <w:name w:val="Название1"/>
    <w:basedOn w:val="a"/>
    <w:rsid w:val="00232FA2"/>
    <w:pPr>
      <w:spacing w:before="100" w:beforeAutospacing="1" w:after="100" w:afterAutospacing="1"/>
    </w:pPr>
  </w:style>
  <w:style w:type="character" w:customStyle="1" w:styleId="21">
    <w:name w:val="Гиперссылка2"/>
    <w:basedOn w:val="a0"/>
    <w:rsid w:val="00232FA2"/>
  </w:style>
  <w:style w:type="character" w:styleId="ad">
    <w:name w:val="Hyperlink"/>
    <w:basedOn w:val="a0"/>
    <w:uiPriority w:val="99"/>
    <w:unhideWhenUsed/>
    <w:rsid w:val="00232FA2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59"/>
    <w:rsid w:val="001F0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3D7D0F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f">
    <w:name w:val="Основной текст Знак"/>
    <w:basedOn w:val="a0"/>
    <w:link w:val="ae"/>
    <w:rsid w:val="003D7D0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B64D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64D7F"/>
  </w:style>
  <w:style w:type="table" w:customStyle="1" w:styleId="22">
    <w:name w:val="Сетка таблицы2"/>
    <w:basedOn w:val="a1"/>
    <w:next w:val="ac"/>
    <w:rsid w:val="00B64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64D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B64D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f0">
    <w:name w:val="FollowedHyperlink"/>
    <w:uiPriority w:val="99"/>
    <w:unhideWhenUsed/>
    <w:rsid w:val="00B64D7F"/>
    <w:rPr>
      <w:color w:val="800080"/>
      <w:u w:val="single"/>
    </w:rPr>
  </w:style>
  <w:style w:type="paragraph" w:customStyle="1" w:styleId="xl65">
    <w:name w:val="xl65"/>
    <w:basedOn w:val="a"/>
    <w:rsid w:val="00B64D7F"/>
    <w:pPr>
      <w:spacing w:before="100" w:beforeAutospacing="1" w:after="100" w:afterAutospacing="1"/>
    </w:pPr>
  </w:style>
  <w:style w:type="paragraph" w:customStyle="1" w:styleId="xl66">
    <w:name w:val="xl66"/>
    <w:basedOn w:val="a"/>
    <w:rsid w:val="00B64D7F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4D7F"/>
    <w:pPr>
      <w:spacing w:before="100" w:beforeAutospacing="1" w:after="100" w:afterAutospacing="1"/>
    </w:pPr>
  </w:style>
  <w:style w:type="paragraph" w:customStyle="1" w:styleId="xl69">
    <w:name w:val="xl6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64D7F"/>
    <w:pPr>
      <w:spacing w:before="100" w:beforeAutospacing="1" w:after="100" w:afterAutospacing="1"/>
    </w:pPr>
  </w:style>
  <w:style w:type="paragraph" w:customStyle="1" w:styleId="xl72">
    <w:name w:val="xl72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64D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64D7F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64D7F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B64D7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64D7F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64D7F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64D7F"/>
    <w:pPr>
      <w:spacing w:before="100" w:beforeAutospacing="1" w:after="100" w:afterAutospacing="1"/>
      <w:jc w:val="center"/>
    </w:pPr>
  </w:style>
  <w:style w:type="paragraph" w:styleId="af1">
    <w:name w:val="header"/>
    <w:basedOn w:val="a"/>
    <w:link w:val="af2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C2635"/>
    <w:rPr>
      <w:b/>
      <w:bCs/>
    </w:rPr>
  </w:style>
  <w:style w:type="paragraph" w:customStyle="1" w:styleId="110">
    <w:name w:val="11"/>
    <w:basedOn w:val="a"/>
    <w:rsid w:val="006A0DBD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6A0DBD"/>
  </w:style>
  <w:style w:type="paragraph" w:customStyle="1" w:styleId="consplusnormal">
    <w:name w:val="consplusnormal"/>
    <w:basedOn w:val="a"/>
    <w:rsid w:val="006A0DBD"/>
    <w:pPr>
      <w:spacing w:before="100" w:beforeAutospacing="1" w:after="100" w:afterAutospacing="1"/>
    </w:pPr>
  </w:style>
  <w:style w:type="paragraph" w:customStyle="1" w:styleId="15">
    <w:name w:val="Нижний колонтитул1"/>
    <w:basedOn w:val="a"/>
    <w:rsid w:val="006A0DBD"/>
    <w:pPr>
      <w:spacing w:before="100" w:beforeAutospacing="1" w:after="100" w:afterAutospacing="1"/>
    </w:pPr>
  </w:style>
  <w:style w:type="character" w:customStyle="1" w:styleId="pagenumber">
    <w:name w:val="pagenumber"/>
    <w:basedOn w:val="a0"/>
    <w:rsid w:val="006A0DBD"/>
  </w:style>
  <w:style w:type="paragraph" w:customStyle="1" w:styleId="pboth">
    <w:name w:val="pboth"/>
    <w:basedOn w:val="a"/>
    <w:rsid w:val="00EC1D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949F9E14-29A2-423F-8F52-74929A5DD1CD" TargetMode="External"/><Relationship Id="rId18" Type="http://schemas.openxmlformats.org/officeDocument/2006/relationships/hyperlink" Target="https://legalacts.ru/doc/federalnyi-zakon-ot-31072020-n-248-fz-o-gosudarstvennom-kontrole/" TargetMode="External"/><Relationship Id="rId26" Type="http://schemas.openxmlformats.org/officeDocument/2006/relationships/hyperlink" Target="https://legalacts.ru/doc/federalnyi-zakon-ot-31072020-n-248-fz-o-gosudarstvennom-kontrol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96E20C02-1B12-465A-B64C-24AA9227000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1798EB50-4FE7-4F78-8145-EF11B08B6ECE" TargetMode="External"/><Relationship Id="rId17" Type="http://schemas.openxmlformats.org/officeDocument/2006/relationships/hyperlink" Target="https://legalacts.ru/doc/federalnyi-zakon-ot-31072020-n-248-fz-o-gosudarstvennom-kontrole/" TargetMode="External"/><Relationship Id="rId25" Type="http://schemas.openxmlformats.org/officeDocument/2006/relationships/hyperlink" Target="https://legalacts.ru/doc/federalnyi-zakon-ot-31072020-n-248-fz-o-gosudarstvennom-kontrol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8EF33DBF-D2A3-465D-89ED-0D7EC719031F" TargetMode="External"/><Relationship Id="rId20" Type="http://schemas.openxmlformats.org/officeDocument/2006/relationships/hyperlink" Target="https://legalacts.ru/doc/federalnyi-zakon-ot-31072020-n-248-fz-o-gosudarstvennom-kontrol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A18C6996-E905-4E69-A20D-1DAFBF835573" TargetMode="External"/><Relationship Id="rId24" Type="http://schemas.openxmlformats.org/officeDocument/2006/relationships/hyperlink" Target="https://pravo-search.minjust.ru/bigs/showDocument.html?id=EF408F4A-BB3C-498A-963C-6C5FB220F49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59888353-2817-4FBC-A192-26ED49665CFD" TargetMode="External"/><Relationship Id="rId23" Type="http://schemas.openxmlformats.org/officeDocument/2006/relationships/hyperlink" Target="https://pravo-search.minjust.ru/bigs/showDocument.html?id=370BA400-14C4-4CDB-8A8B-B11F2A1A2F5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C4F24D4C-5E2A-4423-B021-BBB0FBC02E90" TargetMode="External"/><Relationship Id="rId19" Type="http://schemas.openxmlformats.org/officeDocument/2006/relationships/hyperlink" Target="https://legalacts.ru/doc/federalnyi-zakon-ot-31072020-n-248-fz-o-gosudarstvennom-kontrol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avo-search.minjust.ru/bigs/showDocument.html?id=1798EB50-4FE7-4F78-8145-EF11B08B6ECE" TargetMode="External"/><Relationship Id="rId22" Type="http://schemas.openxmlformats.org/officeDocument/2006/relationships/hyperlink" Target="https://pravo-search.minjust.ru/bigs/showDocument.html?id=CF1F5643-3AEB-4438-9333-2E47F2A9D0E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6E0B5-4697-49B9-9200-2D849160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4825</Words>
  <Characters>27503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2025-04-09T09:05:00Z</cp:lastPrinted>
  <dcterms:created xsi:type="dcterms:W3CDTF">2025-04-24T08:26:00Z</dcterms:created>
  <dcterms:modified xsi:type="dcterms:W3CDTF">2025-04-24T08:43:00Z</dcterms:modified>
</cp:coreProperties>
</file>